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B41" w:rsidRPr="0014459B" w:rsidRDefault="00D81B41" w:rsidP="00D81B41">
      <w:pPr>
        <w:pStyle w:val="Kopfzeile"/>
        <w:rPr>
          <w:rFonts w:cstheme="minorHAnsi"/>
          <w:sz w:val="28"/>
        </w:rPr>
      </w:pPr>
      <w:r w:rsidRPr="0014459B">
        <w:rPr>
          <w:rFonts w:cstheme="minorHAnsi"/>
          <w:noProof/>
          <w:sz w:val="28"/>
          <w:lang w:eastAsia="de-DE"/>
        </w:rPr>
        <w:drawing>
          <wp:anchor distT="0" distB="0" distL="114300" distR="114300" simplePos="0" relativeHeight="251661312" behindDoc="0" locked="0" layoutInCell="1" allowOverlap="1" wp14:anchorId="0E5DFFB4" wp14:editId="47274933">
            <wp:simplePos x="0" y="0"/>
            <wp:positionH relativeFrom="column">
              <wp:posOffset>4615180</wp:posOffset>
            </wp:positionH>
            <wp:positionV relativeFrom="paragraph">
              <wp:posOffset>-358140</wp:posOffset>
            </wp:positionV>
            <wp:extent cx="1924050" cy="19240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b_familienbildung_logo_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4050" cy="1924050"/>
                    </a:xfrm>
                    <a:prstGeom prst="rect">
                      <a:avLst/>
                    </a:prstGeom>
                  </pic:spPr>
                </pic:pic>
              </a:graphicData>
            </a:graphic>
            <wp14:sizeRelH relativeFrom="margin">
              <wp14:pctWidth>0</wp14:pctWidth>
            </wp14:sizeRelH>
            <wp14:sizeRelV relativeFrom="margin">
              <wp14:pctHeight>0</wp14:pctHeight>
            </wp14:sizeRelV>
          </wp:anchor>
        </w:drawing>
      </w:r>
      <w:r w:rsidRPr="0014459B">
        <w:rPr>
          <w:rFonts w:cstheme="minorHAnsi"/>
          <w:sz w:val="40"/>
        </w:rPr>
        <w:t>Eltern Kind Gruppe</w:t>
      </w:r>
      <w:r w:rsidRPr="0014459B">
        <w:rPr>
          <w:rFonts w:cstheme="minorHAnsi"/>
          <w:sz w:val="28"/>
        </w:rPr>
        <w:t xml:space="preserve"> </w:t>
      </w:r>
    </w:p>
    <w:p w:rsidR="00D81B41" w:rsidRPr="0014459B" w:rsidRDefault="00D81B41" w:rsidP="00D81B41">
      <w:pPr>
        <w:pStyle w:val="Kopfzeile"/>
        <w:tabs>
          <w:tab w:val="clear" w:pos="4536"/>
          <w:tab w:val="clear" w:pos="9072"/>
          <w:tab w:val="left" w:pos="5040"/>
        </w:tabs>
        <w:rPr>
          <w:rFonts w:cstheme="minorHAnsi"/>
          <w:sz w:val="28"/>
        </w:rPr>
      </w:pPr>
    </w:p>
    <w:p w:rsidR="00D81B41" w:rsidRPr="0014459B" w:rsidRDefault="00D81B41" w:rsidP="00D81B41">
      <w:pPr>
        <w:pStyle w:val="Kopfzeile"/>
        <w:tabs>
          <w:tab w:val="clear" w:pos="4536"/>
          <w:tab w:val="clear" w:pos="9072"/>
          <w:tab w:val="left" w:pos="5040"/>
        </w:tabs>
        <w:rPr>
          <w:rFonts w:cstheme="minorHAnsi"/>
          <w:sz w:val="40"/>
        </w:rPr>
      </w:pPr>
      <w:r w:rsidRPr="0014459B">
        <w:rPr>
          <w:rFonts w:cstheme="minorHAnsi"/>
          <w:sz w:val="40"/>
        </w:rPr>
        <w:t>Themenliste für Gruppentreffen im</w:t>
      </w:r>
    </w:p>
    <w:p w:rsidR="00D81B41" w:rsidRPr="0014459B" w:rsidRDefault="00D81B41" w:rsidP="00D81B41">
      <w:pPr>
        <w:pStyle w:val="Kopfzeile"/>
        <w:tabs>
          <w:tab w:val="clear" w:pos="4536"/>
          <w:tab w:val="clear" w:pos="9072"/>
          <w:tab w:val="left" w:pos="5040"/>
        </w:tabs>
        <w:rPr>
          <w:rFonts w:cstheme="minorHAnsi"/>
          <w:b/>
          <w:sz w:val="24"/>
        </w:rPr>
      </w:pPr>
    </w:p>
    <w:p w:rsidR="00D81B41" w:rsidRPr="0014459B" w:rsidRDefault="00D81B41" w:rsidP="00D81B41">
      <w:pPr>
        <w:rPr>
          <w:rFonts w:cstheme="minorHAnsi"/>
        </w:rPr>
      </w:pPr>
      <w:r w:rsidRPr="0014459B">
        <w:rPr>
          <w:rFonts w:cstheme="minorHAnsi"/>
          <w:noProof/>
          <w:color w:val="000000" w:themeColor="text1"/>
          <w:sz w:val="28"/>
        </w:rPr>
        <w:fldChar w:fldCharType="begin">
          <w:ffData>
            <w:name w:val="Kontrollkästchen1"/>
            <w:enabled/>
            <w:calcOnExit w:val="0"/>
            <w:checkBox>
              <w:sizeAuto/>
              <w:default w:val="0"/>
              <w:checked w:val="0"/>
            </w:checkBox>
          </w:ffData>
        </w:fldChar>
      </w:r>
      <w:r w:rsidRPr="0014459B">
        <w:rPr>
          <w:rFonts w:cstheme="minorHAnsi"/>
          <w:noProof/>
          <w:color w:val="000000" w:themeColor="text1"/>
          <w:sz w:val="28"/>
        </w:rPr>
        <w:instrText xml:space="preserve"> FORMCHECKBOX </w:instrText>
      </w:r>
      <w:r w:rsidR="00A227F9">
        <w:rPr>
          <w:rFonts w:cstheme="minorHAnsi"/>
          <w:noProof/>
          <w:color w:val="000000" w:themeColor="text1"/>
          <w:sz w:val="28"/>
        </w:rPr>
      </w:r>
      <w:r w:rsidR="00A227F9">
        <w:rPr>
          <w:rFonts w:cstheme="minorHAnsi"/>
          <w:noProof/>
          <w:color w:val="000000" w:themeColor="text1"/>
          <w:sz w:val="28"/>
        </w:rPr>
        <w:fldChar w:fldCharType="separate"/>
      </w:r>
      <w:r w:rsidRPr="0014459B">
        <w:rPr>
          <w:rFonts w:cstheme="minorHAnsi"/>
          <w:noProof/>
          <w:color w:val="000000" w:themeColor="text1"/>
          <w:sz w:val="28"/>
        </w:rPr>
        <w:fldChar w:fldCharType="end"/>
      </w:r>
      <w:r w:rsidRPr="0014459B">
        <w:rPr>
          <w:rFonts w:cstheme="minorHAnsi"/>
          <w:noProof/>
          <w:color w:val="000000" w:themeColor="text1"/>
          <w:sz w:val="28"/>
        </w:rPr>
        <w:t xml:space="preserve"> </w:t>
      </w:r>
      <w:r w:rsidRPr="0014459B">
        <w:rPr>
          <w:rFonts w:cstheme="minorHAnsi"/>
        </w:rPr>
        <w:t>1. Halbjahr 2023</w:t>
      </w:r>
    </w:p>
    <w:p w:rsidR="00D81B41" w:rsidRPr="0014459B" w:rsidRDefault="00D81B41" w:rsidP="00D81B41">
      <w:pPr>
        <w:rPr>
          <w:rFonts w:cstheme="minorHAnsi"/>
        </w:rPr>
      </w:pPr>
      <w:r w:rsidRPr="0014459B">
        <w:rPr>
          <w:rFonts w:cstheme="minorHAnsi"/>
          <w:noProof/>
          <w:color w:val="000000" w:themeColor="text1"/>
          <w:sz w:val="28"/>
        </w:rPr>
        <w:fldChar w:fldCharType="begin">
          <w:ffData>
            <w:name w:val="Kontrollkästchen1"/>
            <w:enabled/>
            <w:calcOnExit w:val="0"/>
            <w:checkBox>
              <w:sizeAuto/>
              <w:default w:val="0"/>
              <w:checked w:val="0"/>
            </w:checkBox>
          </w:ffData>
        </w:fldChar>
      </w:r>
      <w:r w:rsidRPr="0014459B">
        <w:rPr>
          <w:rFonts w:cstheme="minorHAnsi"/>
          <w:noProof/>
          <w:color w:val="000000" w:themeColor="text1"/>
          <w:sz w:val="28"/>
        </w:rPr>
        <w:instrText xml:space="preserve"> FORMCHECKBOX </w:instrText>
      </w:r>
      <w:r w:rsidR="00A227F9">
        <w:rPr>
          <w:rFonts w:cstheme="minorHAnsi"/>
          <w:noProof/>
          <w:color w:val="000000" w:themeColor="text1"/>
          <w:sz w:val="28"/>
        </w:rPr>
      </w:r>
      <w:r w:rsidR="00A227F9">
        <w:rPr>
          <w:rFonts w:cstheme="minorHAnsi"/>
          <w:noProof/>
          <w:color w:val="000000" w:themeColor="text1"/>
          <w:sz w:val="28"/>
        </w:rPr>
        <w:fldChar w:fldCharType="separate"/>
      </w:r>
      <w:r w:rsidRPr="0014459B">
        <w:rPr>
          <w:rFonts w:cstheme="minorHAnsi"/>
          <w:noProof/>
          <w:color w:val="000000" w:themeColor="text1"/>
          <w:sz w:val="28"/>
        </w:rPr>
        <w:fldChar w:fldCharType="end"/>
      </w:r>
      <w:r w:rsidRPr="0014459B">
        <w:rPr>
          <w:rFonts w:cstheme="minorHAnsi"/>
          <w:noProof/>
          <w:color w:val="000000" w:themeColor="text1"/>
          <w:sz w:val="28"/>
        </w:rPr>
        <w:t xml:space="preserve"> </w:t>
      </w:r>
      <w:r w:rsidRPr="0014459B">
        <w:rPr>
          <w:rFonts w:cstheme="minorHAnsi"/>
        </w:rPr>
        <w:t>2. Halbjahr 2023</w:t>
      </w:r>
    </w:p>
    <w:p w:rsidR="00D81B41" w:rsidRPr="0014459B" w:rsidRDefault="00D81B41" w:rsidP="00D81B41">
      <w:pPr>
        <w:rPr>
          <w:rFonts w:cstheme="minorHAnsi"/>
          <w:color w:val="000000" w:themeColor="text1"/>
          <w:sz w:val="32"/>
        </w:rPr>
      </w:pPr>
      <w:r w:rsidRPr="0014459B">
        <w:rPr>
          <w:rFonts w:cstheme="minorHAnsi"/>
          <w:sz w:val="24"/>
        </w:rPr>
        <w:t xml:space="preserve">Name der Gruppe:  </w:t>
      </w:r>
      <w:r w:rsidRPr="0014459B">
        <w:rPr>
          <w:rFonts w:cstheme="minorHAnsi"/>
          <w:color w:val="000000" w:themeColor="text1"/>
          <w:sz w:val="32"/>
        </w:rPr>
        <w:fldChar w:fldCharType="begin">
          <w:ffData>
            <w:name w:val=""/>
            <w:enabled/>
            <w:calcOnExit w:val="0"/>
            <w:textInput/>
          </w:ffData>
        </w:fldChar>
      </w:r>
      <w:r w:rsidRPr="0014459B">
        <w:rPr>
          <w:rFonts w:cstheme="minorHAnsi"/>
          <w:color w:val="000000" w:themeColor="text1"/>
          <w:sz w:val="32"/>
        </w:rPr>
        <w:instrText xml:space="preserve"> FORMTEXT </w:instrText>
      </w:r>
      <w:r w:rsidRPr="0014459B">
        <w:rPr>
          <w:rFonts w:cstheme="minorHAnsi"/>
          <w:color w:val="000000" w:themeColor="text1"/>
          <w:sz w:val="32"/>
        </w:rPr>
      </w:r>
      <w:r w:rsidRPr="0014459B">
        <w:rPr>
          <w:rFonts w:cstheme="minorHAnsi"/>
          <w:color w:val="000000" w:themeColor="text1"/>
          <w:sz w:val="32"/>
        </w:rPr>
        <w:fldChar w:fldCharType="separate"/>
      </w:r>
      <w:r w:rsidRPr="0014459B">
        <w:rPr>
          <w:rFonts w:cstheme="minorHAnsi"/>
          <w:noProof/>
          <w:color w:val="000000" w:themeColor="text1"/>
          <w:sz w:val="32"/>
        </w:rPr>
        <w:t> </w:t>
      </w:r>
      <w:r w:rsidRPr="0014459B">
        <w:rPr>
          <w:rFonts w:cstheme="minorHAnsi"/>
          <w:noProof/>
          <w:color w:val="000000" w:themeColor="text1"/>
          <w:sz w:val="32"/>
        </w:rPr>
        <w:t> </w:t>
      </w:r>
      <w:r w:rsidRPr="0014459B">
        <w:rPr>
          <w:rFonts w:cstheme="minorHAnsi"/>
          <w:noProof/>
          <w:color w:val="000000" w:themeColor="text1"/>
          <w:sz w:val="32"/>
        </w:rPr>
        <w:t> </w:t>
      </w:r>
      <w:r w:rsidRPr="0014459B">
        <w:rPr>
          <w:rFonts w:cstheme="minorHAnsi"/>
          <w:noProof/>
          <w:color w:val="000000" w:themeColor="text1"/>
          <w:sz w:val="32"/>
        </w:rPr>
        <w:t> </w:t>
      </w:r>
      <w:r w:rsidRPr="0014459B">
        <w:rPr>
          <w:rFonts w:cstheme="minorHAnsi"/>
          <w:noProof/>
          <w:color w:val="000000" w:themeColor="text1"/>
          <w:sz w:val="32"/>
        </w:rPr>
        <w:t> </w:t>
      </w:r>
      <w:r w:rsidRPr="0014459B">
        <w:rPr>
          <w:rFonts w:cstheme="minorHAnsi"/>
          <w:color w:val="000000" w:themeColor="text1"/>
          <w:sz w:val="32"/>
        </w:rPr>
        <w:fldChar w:fldCharType="end"/>
      </w:r>
      <w:r w:rsidRPr="0014459B">
        <w:rPr>
          <w:rFonts w:cstheme="minorHAnsi"/>
          <w:color w:val="000000" w:themeColor="text1"/>
          <w:sz w:val="32"/>
        </w:rPr>
        <w:tab/>
      </w:r>
      <w:r w:rsidRPr="0014459B">
        <w:rPr>
          <w:rFonts w:cstheme="minorHAnsi"/>
          <w:color w:val="000000" w:themeColor="text1"/>
          <w:sz w:val="32"/>
        </w:rPr>
        <w:tab/>
      </w:r>
      <w:r w:rsidRPr="0014459B">
        <w:rPr>
          <w:rFonts w:cstheme="minorHAnsi"/>
          <w:color w:val="000000" w:themeColor="text1"/>
          <w:sz w:val="32"/>
        </w:rPr>
        <w:tab/>
      </w:r>
      <w:r w:rsidRPr="0014459B">
        <w:rPr>
          <w:rFonts w:cstheme="minorHAnsi"/>
          <w:sz w:val="24"/>
        </w:rPr>
        <w:t>Ort:</w:t>
      </w:r>
      <w:r w:rsidRPr="0014459B">
        <w:rPr>
          <w:rFonts w:cstheme="minorHAnsi"/>
          <w:color w:val="000000" w:themeColor="text1"/>
          <w:sz w:val="32"/>
        </w:rPr>
        <w:t xml:space="preserve"> </w:t>
      </w:r>
      <w:r w:rsidRPr="0014459B">
        <w:rPr>
          <w:rFonts w:cstheme="minorHAnsi"/>
          <w:color w:val="000000" w:themeColor="text1"/>
          <w:sz w:val="32"/>
        </w:rPr>
        <w:fldChar w:fldCharType="begin">
          <w:ffData>
            <w:name w:val="Text1"/>
            <w:enabled/>
            <w:calcOnExit w:val="0"/>
            <w:textInput/>
          </w:ffData>
        </w:fldChar>
      </w:r>
      <w:r w:rsidRPr="0014459B">
        <w:rPr>
          <w:rFonts w:cstheme="minorHAnsi"/>
          <w:color w:val="000000" w:themeColor="text1"/>
          <w:sz w:val="32"/>
        </w:rPr>
        <w:instrText xml:space="preserve"> FORMTEXT </w:instrText>
      </w:r>
      <w:r w:rsidRPr="0014459B">
        <w:rPr>
          <w:rFonts w:cstheme="minorHAnsi"/>
          <w:color w:val="000000" w:themeColor="text1"/>
          <w:sz w:val="32"/>
        </w:rPr>
      </w:r>
      <w:r w:rsidRPr="0014459B">
        <w:rPr>
          <w:rFonts w:cstheme="minorHAnsi"/>
          <w:color w:val="000000" w:themeColor="text1"/>
          <w:sz w:val="32"/>
        </w:rPr>
        <w:fldChar w:fldCharType="separate"/>
      </w:r>
      <w:r w:rsidRPr="0014459B">
        <w:rPr>
          <w:rFonts w:cstheme="minorHAnsi"/>
          <w:color w:val="000000" w:themeColor="text1"/>
          <w:sz w:val="32"/>
        </w:rPr>
        <w:t> </w:t>
      </w:r>
      <w:r w:rsidRPr="0014459B">
        <w:rPr>
          <w:rFonts w:cstheme="minorHAnsi"/>
          <w:color w:val="000000" w:themeColor="text1"/>
          <w:sz w:val="32"/>
        </w:rPr>
        <w:t> </w:t>
      </w:r>
      <w:r w:rsidRPr="0014459B">
        <w:rPr>
          <w:rFonts w:cstheme="minorHAnsi"/>
          <w:color w:val="000000" w:themeColor="text1"/>
          <w:sz w:val="32"/>
        </w:rPr>
        <w:t> </w:t>
      </w:r>
      <w:r w:rsidRPr="0014459B">
        <w:rPr>
          <w:rFonts w:cstheme="minorHAnsi"/>
          <w:color w:val="000000" w:themeColor="text1"/>
          <w:sz w:val="32"/>
        </w:rPr>
        <w:t> </w:t>
      </w:r>
      <w:r w:rsidRPr="0014459B">
        <w:rPr>
          <w:rFonts w:cstheme="minorHAnsi"/>
          <w:color w:val="000000" w:themeColor="text1"/>
          <w:sz w:val="32"/>
        </w:rPr>
        <w:t> </w:t>
      </w:r>
      <w:r w:rsidRPr="0014459B">
        <w:rPr>
          <w:rFonts w:cstheme="minorHAnsi"/>
          <w:color w:val="000000" w:themeColor="text1"/>
          <w:sz w:val="32"/>
        </w:rPr>
        <w:fldChar w:fldCharType="end"/>
      </w:r>
    </w:p>
    <w:p w:rsidR="00D81B41" w:rsidRPr="0014459B" w:rsidRDefault="00D81B41" w:rsidP="00D81B41">
      <w:pPr>
        <w:rPr>
          <w:rFonts w:cstheme="minorHAnsi"/>
          <w:sz w:val="24"/>
        </w:rPr>
      </w:pPr>
      <w:r w:rsidRPr="0014459B">
        <w:rPr>
          <w:rFonts w:cstheme="minorHAnsi"/>
          <w:sz w:val="24"/>
        </w:rPr>
        <w:t xml:space="preserve">Tag der Treffen:  </w:t>
      </w:r>
      <w:r w:rsidRPr="0014459B">
        <w:rPr>
          <w:rFonts w:cstheme="minorHAnsi"/>
          <w:color w:val="000000" w:themeColor="text1"/>
          <w:sz w:val="32"/>
        </w:rPr>
        <w:fldChar w:fldCharType="begin">
          <w:ffData>
            <w:name w:val="Text1"/>
            <w:enabled/>
            <w:calcOnExit w:val="0"/>
            <w:textInput/>
          </w:ffData>
        </w:fldChar>
      </w:r>
      <w:r w:rsidRPr="0014459B">
        <w:rPr>
          <w:rFonts w:cstheme="minorHAnsi"/>
          <w:color w:val="000000" w:themeColor="text1"/>
          <w:sz w:val="32"/>
        </w:rPr>
        <w:instrText xml:space="preserve"> FORMTEXT </w:instrText>
      </w:r>
      <w:r w:rsidRPr="0014459B">
        <w:rPr>
          <w:rFonts w:cstheme="minorHAnsi"/>
          <w:color w:val="000000" w:themeColor="text1"/>
          <w:sz w:val="32"/>
        </w:rPr>
      </w:r>
      <w:r w:rsidRPr="0014459B">
        <w:rPr>
          <w:rFonts w:cstheme="minorHAnsi"/>
          <w:color w:val="000000" w:themeColor="text1"/>
          <w:sz w:val="32"/>
        </w:rPr>
        <w:fldChar w:fldCharType="separate"/>
      </w:r>
      <w:r w:rsidRPr="0014459B">
        <w:rPr>
          <w:rFonts w:cstheme="minorHAnsi"/>
          <w:noProof/>
          <w:color w:val="000000" w:themeColor="text1"/>
          <w:sz w:val="32"/>
        </w:rPr>
        <w:t> </w:t>
      </w:r>
      <w:r w:rsidRPr="0014459B">
        <w:rPr>
          <w:rFonts w:cstheme="minorHAnsi"/>
          <w:noProof/>
          <w:color w:val="000000" w:themeColor="text1"/>
          <w:sz w:val="32"/>
        </w:rPr>
        <w:t> </w:t>
      </w:r>
      <w:r w:rsidRPr="0014459B">
        <w:rPr>
          <w:rFonts w:cstheme="minorHAnsi"/>
          <w:noProof/>
          <w:color w:val="000000" w:themeColor="text1"/>
          <w:sz w:val="32"/>
        </w:rPr>
        <w:t> </w:t>
      </w:r>
      <w:r w:rsidRPr="0014459B">
        <w:rPr>
          <w:rFonts w:cstheme="minorHAnsi"/>
          <w:noProof/>
          <w:color w:val="000000" w:themeColor="text1"/>
          <w:sz w:val="32"/>
        </w:rPr>
        <w:t> </w:t>
      </w:r>
      <w:r w:rsidRPr="0014459B">
        <w:rPr>
          <w:rFonts w:cstheme="minorHAnsi"/>
          <w:noProof/>
          <w:color w:val="000000" w:themeColor="text1"/>
          <w:sz w:val="32"/>
        </w:rPr>
        <w:t> </w:t>
      </w:r>
      <w:r w:rsidRPr="0014459B">
        <w:rPr>
          <w:rFonts w:cstheme="minorHAnsi"/>
          <w:color w:val="000000" w:themeColor="text1"/>
          <w:sz w:val="32"/>
        </w:rPr>
        <w:fldChar w:fldCharType="end"/>
      </w:r>
      <w:r w:rsidRPr="0014459B">
        <w:rPr>
          <w:rFonts w:cstheme="minorHAnsi"/>
          <w:sz w:val="24"/>
        </w:rPr>
        <w:tab/>
      </w:r>
      <w:r w:rsidRPr="0014459B">
        <w:rPr>
          <w:rFonts w:cstheme="minorHAnsi"/>
          <w:sz w:val="24"/>
        </w:rPr>
        <w:tab/>
      </w:r>
      <w:r w:rsidRPr="0014459B">
        <w:rPr>
          <w:rFonts w:cstheme="minorHAnsi"/>
          <w:sz w:val="24"/>
        </w:rPr>
        <w:tab/>
      </w:r>
      <w:r w:rsidRPr="0014459B">
        <w:rPr>
          <w:rFonts w:cstheme="minorHAnsi"/>
          <w:sz w:val="24"/>
        </w:rPr>
        <w:tab/>
        <w:t xml:space="preserve">Uhrzeit der Treffen: </w:t>
      </w:r>
      <w:r w:rsidRPr="0014459B">
        <w:rPr>
          <w:rFonts w:cstheme="minorHAnsi"/>
          <w:color w:val="000000" w:themeColor="text1"/>
          <w:sz w:val="32"/>
        </w:rPr>
        <w:fldChar w:fldCharType="begin">
          <w:ffData>
            <w:name w:val="Text1"/>
            <w:enabled/>
            <w:calcOnExit w:val="0"/>
            <w:textInput/>
          </w:ffData>
        </w:fldChar>
      </w:r>
      <w:r w:rsidRPr="0014459B">
        <w:rPr>
          <w:rFonts w:cstheme="minorHAnsi"/>
          <w:color w:val="000000" w:themeColor="text1"/>
          <w:sz w:val="32"/>
        </w:rPr>
        <w:instrText xml:space="preserve"> FORMTEXT </w:instrText>
      </w:r>
      <w:r w:rsidRPr="0014459B">
        <w:rPr>
          <w:rFonts w:cstheme="minorHAnsi"/>
          <w:color w:val="000000" w:themeColor="text1"/>
          <w:sz w:val="32"/>
        </w:rPr>
      </w:r>
      <w:r w:rsidRPr="0014459B">
        <w:rPr>
          <w:rFonts w:cstheme="minorHAnsi"/>
          <w:color w:val="000000" w:themeColor="text1"/>
          <w:sz w:val="32"/>
        </w:rPr>
        <w:fldChar w:fldCharType="separate"/>
      </w:r>
      <w:r w:rsidRPr="0014459B">
        <w:rPr>
          <w:rFonts w:cstheme="minorHAnsi"/>
          <w:noProof/>
          <w:color w:val="000000" w:themeColor="text1"/>
          <w:sz w:val="32"/>
        </w:rPr>
        <w:t> </w:t>
      </w:r>
      <w:r w:rsidRPr="0014459B">
        <w:rPr>
          <w:rFonts w:cstheme="minorHAnsi"/>
          <w:noProof/>
          <w:color w:val="000000" w:themeColor="text1"/>
          <w:sz w:val="32"/>
        </w:rPr>
        <w:t> </w:t>
      </w:r>
      <w:r w:rsidRPr="0014459B">
        <w:rPr>
          <w:rFonts w:cstheme="minorHAnsi"/>
          <w:noProof/>
          <w:color w:val="000000" w:themeColor="text1"/>
          <w:sz w:val="32"/>
        </w:rPr>
        <w:t> </w:t>
      </w:r>
      <w:r w:rsidRPr="0014459B">
        <w:rPr>
          <w:rFonts w:cstheme="minorHAnsi"/>
          <w:noProof/>
          <w:color w:val="000000" w:themeColor="text1"/>
          <w:sz w:val="32"/>
        </w:rPr>
        <w:t> </w:t>
      </w:r>
      <w:r w:rsidRPr="0014459B">
        <w:rPr>
          <w:rFonts w:cstheme="minorHAnsi"/>
          <w:noProof/>
          <w:color w:val="000000" w:themeColor="text1"/>
          <w:sz w:val="32"/>
        </w:rPr>
        <w:t> </w:t>
      </w:r>
      <w:r w:rsidRPr="0014459B">
        <w:rPr>
          <w:rFonts w:cstheme="minorHAnsi"/>
          <w:color w:val="000000" w:themeColor="text1"/>
          <w:sz w:val="32"/>
        </w:rPr>
        <w:fldChar w:fldCharType="end"/>
      </w:r>
    </w:p>
    <w:p w:rsidR="00D81B41" w:rsidRPr="0014459B" w:rsidRDefault="00D81B41" w:rsidP="00D81B41">
      <w:pPr>
        <w:rPr>
          <w:rFonts w:cstheme="minorHAnsi"/>
          <w:sz w:val="24"/>
        </w:rPr>
      </w:pPr>
      <w:r w:rsidRPr="0014459B">
        <w:rPr>
          <w:rFonts w:cstheme="minorHAnsi"/>
          <w:sz w:val="24"/>
        </w:rPr>
        <w:t xml:space="preserve">Gruppenleiterin: </w:t>
      </w:r>
      <w:r w:rsidRPr="0014459B">
        <w:rPr>
          <w:rFonts w:cstheme="minorHAnsi"/>
          <w:color w:val="000000" w:themeColor="text1"/>
          <w:sz w:val="32"/>
        </w:rPr>
        <w:fldChar w:fldCharType="begin">
          <w:ffData>
            <w:name w:val=""/>
            <w:enabled/>
            <w:calcOnExit w:val="0"/>
            <w:textInput/>
          </w:ffData>
        </w:fldChar>
      </w:r>
      <w:r w:rsidRPr="0014459B">
        <w:rPr>
          <w:rFonts w:cstheme="minorHAnsi"/>
          <w:color w:val="000000" w:themeColor="text1"/>
          <w:sz w:val="32"/>
        </w:rPr>
        <w:instrText xml:space="preserve"> FORMTEXT </w:instrText>
      </w:r>
      <w:r w:rsidRPr="0014459B">
        <w:rPr>
          <w:rFonts w:cstheme="minorHAnsi"/>
          <w:color w:val="000000" w:themeColor="text1"/>
          <w:sz w:val="32"/>
        </w:rPr>
      </w:r>
      <w:r w:rsidRPr="0014459B">
        <w:rPr>
          <w:rFonts w:cstheme="minorHAnsi"/>
          <w:color w:val="000000" w:themeColor="text1"/>
          <w:sz w:val="32"/>
        </w:rPr>
        <w:fldChar w:fldCharType="separate"/>
      </w:r>
      <w:r w:rsidRPr="0014459B">
        <w:rPr>
          <w:rFonts w:cstheme="minorHAnsi"/>
          <w:noProof/>
          <w:color w:val="000000" w:themeColor="text1"/>
          <w:sz w:val="32"/>
        </w:rPr>
        <w:t> </w:t>
      </w:r>
      <w:r w:rsidRPr="0014459B">
        <w:rPr>
          <w:rFonts w:cstheme="minorHAnsi"/>
          <w:noProof/>
          <w:color w:val="000000" w:themeColor="text1"/>
          <w:sz w:val="32"/>
        </w:rPr>
        <w:t> </w:t>
      </w:r>
      <w:r w:rsidRPr="0014459B">
        <w:rPr>
          <w:rFonts w:cstheme="minorHAnsi"/>
          <w:noProof/>
          <w:color w:val="000000" w:themeColor="text1"/>
          <w:sz w:val="32"/>
        </w:rPr>
        <w:t> </w:t>
      </w:r>
      <w:r w:rsidRPr="0014459B">
        <w:rPr>
          <w:rFonts w:cstheme="minorHAnsi"/>
          <w:noProof/>
          <w:color w:val="000000" w:themeColor="text1"/>
          <w:sz w:val="32"/>
        </w:rPr>
        <w:t> </w:t>
      </w:r>
      <w:r w:rsidRPr="0014459B">
        <w:rPr>
          <w:rFonts w:cstheme="minorHAnsi"/>
          <w:noProof/>
          <w:color w:val="000000" w:themeColor="text1"/>
          <w:sz w:val="32"/>
        </w:rPr>
        <w:t> </w:t>
      </w:r>
      <w:r w:rsidRPr="0014459B">
        <w:rPr>
          <w:rFonts w:cstheme="minorHAnsi"/>
          <w:color w:val="000000" w:themeColor="text1"/>
          <w:sz w:val="32"/>
        </w:rPr>
        <w:fldChar w:fldCharType="end"/>
      </w:r>
    </w:p>
    <w:p w:rsidR="00D81B41" w:rsidRDefault="00D81B41">
      <w:pPr>
        <w:rPr>
          <w:rFonts w:cstheme="minorHAnsi"/>
          <w:noProof/>
          <w:sz w:val="28"/>
          <w:lang w:eastAsia="de-DE"/>
        </w:rPr>
      </w:pPr>
    </w:p>
    <w:tbl>
      <w:tblPr>
        <w:tblStyle w:val="Gitternetztabelle4Akzent1"/>
        <w:tblW w:w="0" w:type="auto"/>
        <w:tblLook w:val="04A0" w:firstRow="1" w:lastRow="0" w:firstColumn="1" w:lastColumn="0" w:noHBand="0" w:noVBand="1"/>
      </w:tblPr>
      <w:tblGrid>
        <w:gridCol w:w="5942"/>
        <w:gridCol w:w="1541"/>
        <w:gridCol w:w="1579"/>
      </w:tblGrid>
      <w:tr w:rsidR="00D81B41" w:rsidTr="002353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2" w:type="dxa"/>
          </w:tcPr>
          <w:p w:rsidR="00D81B41" w:rsidRDefault="00D81B41" w:rsidP="00D81B41">
            <w:r>
              <w:t>Wir als Gruppe - Gestaltungsideen</w:t>
            </w:r>
          </w:p>
        </w:tc>
        <w:tc>
          <w:tcPr>
            <w:tcW w:w="1541" w:type="dxa"/>
          </w:tcPr>
          <w:p w:rsidR="00D81B41" w:rsidRDefault="00D81B41">
            <w:pPr>
              <w:cnfStyle w:val="100000000000" w:firstRow="1" w:lastRow="0" w:firstColumn="0" w:lastColumn="0" w:oddVBand="0" w:evenVBand="0" w:oddHBand="0" w:evenHBand="0" w:firstRowFirstColumn="0" w:firstRowLastColumn="0" w:lastRowFirstColumn="0" w:lastRowLastColumn="0"/>
            </w:pPr>
            <w:r>
              <w:t xml:space="preserve">Thema geplant für: </w:t>
            </w:r>
          </w:p>
        </w:tc>
        <w:tc>
          <w:tcPr>
            <w:tcW w:w="1579" w:type="dxa"/>
          </w:tcPr>
          <w:p w:rsidR="00D81B41" w:rsidRDefault="00D81B41">
            <w:pPr>
              <w:cnfStyle w:val="100000000000" w:firstRow="1" w:lastRow="0" w:firstColumn="0" w:lastColumn="0" w:oddVBand="0" w:evenVBand="0" w:oddHBand="0" w:evenHBand="0" w:firstRowFirstColumn="0" w:firstRowLastColumn="0" w:lastRowFirstColumn="0" w:lastRowLastColumn="0"/>
            </w:pPr>
            <w:r>
              <w:t xml:space="preserve">Thema behandelt am: </w:t>
            </w:r>
          </w:p>
        </w:tc>
      </w:tr>
      <w:tr w:rsidR="003A5718" w:rsidTr="002353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2" w:type="dxa"/>
          </w:tcPr>
          <w:p w:rsidR="003A5718" w:rsidRPr="00D81B41" w:rsidRDefault="003A5718" w:rsidP="003A5718">
            <w:pPr>
              <w:rPr>
                <w:rFonts w:cstheme="minorHAnsi"/>
                <w:b w:val="0"/>
                <w:sz w:val="24"/>
              </w:rPr>
            </w:pPr>
            <w:r w:rsidRPr="00D81B41">
              <w:rPr>
                <w:rFonts w:cstheme="minorHAnsi"/>
                <w:b w:val="0"/>
                <w:sz w:val="24"/>
              </w:rPr>
              <w:t>Kinder lernen Kontakte knüpfen – Förderung des Sozialverhaltens im Freispiel</w:t>
            </w:r>
          </w:p>
        </w:tc>
        <w:tc>
          <w:tcPr>
            <w:tcW w:w="154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579"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bl>
    <w:p w:rsidR="00D81B41" w:rsidRDefault="00D81B41"/>
    <w:tbl>
      <w:tblPr>
        <w:tblStyle w:val="Gitternetztabelle4Akzent1"/>
        <w:tblW w:w="0" w:type="auto"/>
        <w:tblLook w:val="04A0" w:firstRow="1" w:lastRow="0" w:firstColumn="1" w:lastColumn="0" w:noHBand="0" w:noVBand="1"/>
      </w:tblPr>
      <w:tblGrid>
        <w:gridCol w:w="5944"/>
        <w:gridCol w:w="1540"/>
        <w:gridCol w:w="1578"/>
      </w:tblGrid>
      <w:tr w:rsidR="00D81B41" w:rsidTr="00A227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D81B41" w:rsidRDefault="00D81B41" w:rsidP="00A227F9">
            <w:r>
              <w:t>Wir als Gruppe - Erfahrungsaustausch</w:t>
            </w:r>
          </w:p>
        </w:tc>
        <w:tc>
          <w:tcPr>
            <w:tcW w:w="1559" w:type="dxa"/>
          </w:tcPr>
          <w:p w:rsidR="00D81B41" w:rsidRDefault="00D81B41" w:rsidP="00A227F9">
            <w:pPr>
              <w:cnfStyle w:val="100000000000" w:firstRow="1" w:lastRow="0" w:firstColumn="0" w:lastColumn="0" w:oddVBand="0" w:evenVBand="0" w:oddHBand="0" w:evenHBand="0" w:firstRowFirstColumn="0" w:firstRowLastColumn="0" w:lastRowFirstColumn="0" w:lastRowLastColumn="0"/>
            </w:pPr>
            <w:r>
              <w:t xml:space="preserve">Thema geplant für: </w:t>
            </w:r>
          </w:p>
        </w:tc>
        <w:tc>
          <w:tcPr>
            <w:tcW w:w="1591" w:type="dxa"/>
          </w:tcPr>
          <w:p w:rsidR="00D81B41" w:rsidRDefault="00D81B41" w:rsidP="00A227F9">
            <w:pPr>
              <w:cnfStyle w:val="100000000000" w:firstRow="1" w:lastRow="0" w:firstColumn="0" w:lastColumn="0" w:oddVBand="0" w:evenVBand="0" w:oddHBand="0" w:evenHBand="0" w:firstRowFirstColumn="0" w:firstRowLastColumn="0" w:lastRowFirstColumn="0" w:lastRowLastColumn="0"/>
            </w:pPr>
            <w:r>
              <w:t xml:space="preserve">Thema behandelt am: </w:t>
            </w:r>
          </w:p>
        </w:tc>
      </w:tr>
      <w:tr w:rsidR="003A5718" w:rsidTr="00A2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3A5718" w:rsidRPr="00D81B41" w:rsidRDefault="003A5718" w:rsidP="003A5718">
            <w:pPr>
              <w:rPr>
                <w:rFonts w:cstheme="minorHAnsi"/>
                <w:b w:val="0"/>
                <w:sz w:val="24"/>
              </w:rPr>
            </w:pPr>
            <w:r w:rsidRPr="00D81B41">
              <w:rPr>
                <w:rFonts w:cstheme="minorHAnsi"/>
                <w:b w:val="0"/>
                <w:sz w:val="24"/>
              </w:rPr>
              <w:t>Neue Gruppe – ein gelingendes Miteinander: Kennenlernen, Austausch von Wünschen und Erwartungen und Festlegen der Gruppenregeln</w:t>
            </w:r>
          </w:p>
        </w:tc>
        <w:tc>
          <w:tcPr>
            <w:tcW w:w="1559"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59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c>
          <w:tcPr>
            <w:cnfStyle w:val="001000000000" w:firstRow="0" w:lastRow="0" w:firstColumn="1" w:lastColumn="0" w:oddVBand="0" w:evenVBand="0" w:oddHBand="0" w:evenHBand="0" w:firstRowFirstColumn="0" w:firstRowLastColumn="0" w:lastRowFirstColumn="0" w:lastRowLastColumn="0"/>
            <w:tcW w:w="6062" w:type="dxa"/>
          </w:tcPr>
          <w:p w:rsidR="003A5718" w:rsidRPr="00D81B41" w:rsidRDefault="003A5718" w:rsidP="003A5718">
            <w:pPr>
              <w:rPr>
                <w:rFonts w:cstheme="minorHAnsi"/>
                <w:b w:val="0"/>
                <w:sz w:val="24"/>
              </w:rPr>
            </w:pPr>
            <w:r w:rsidRPr="00D81B41">
              <w:rPr>
                <w:rFonts w:cstheme="minorHAnsi"/>
                <w:b w:val="0"/>
                <w:sz w:val="24"/>
              </w:rPr>
              <w:t>Kinder lernen Kontakte knüpfen – Förderung des Sozialverhaltens im Freispiel</w:t>
            </w:r>
          </w:p>
        </w:tc>
        <w:tc>
          <w:tcPr>
            <w:tcW w:w="1559"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59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tcPr>
          <w:p w:rsidR="003A5718" w:rsidRPr="00D81B41" w:rsidRDefault="003A5718" w:rsidP="003A5718">
            <w:pPr>
              <w:rPr>
                <w:rFonts w:cstheme="minorHAnsi"/>
                <w:b w:val="0"/>
                <w:sz w:val="24"/>
              </w:rPr>
            </w:pPr>
            <w:r w:rsidRPr="00D81B41">
              <w:rPr>
                <w:rFonts w:cstheme="minorHAnsi"/>
                <w:b w:val="0"/>
                <w:sz w:val="24"/>
              </w:rPr>
              <w:t>Harmonie und Konflikte in der Gruppe: Miteinander kommunizieren und Konflikte lösen</w:t>
            </w:r>
          </w:p>
        </w:tc>
        <w:tc>
          <w:tcPr>
            <w:tcW w:w="1559"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59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c>
          <w:tcPr>
            <w:cnfStyle w:val="001000000000" w:firstRow="0" w:lastRow="0" w:firstColumn="1" w:lastColumn="0" w:oddVBand="0" w:evenVBand="0" w:oddHBand="0" w:evenHBand="0" w:firstRowFirstColumn="0" w:firstRowLastColumn="0" w:lastRowFirstColumn="0" w:lastRowLastColumn="0"/>
            <w:tcW w:w="6062" w:type="dxa"/>
          </w:tcPr>
          <w:p w:rsidR="003A5718" w:rsidRPr="00D81B41" w:rsidRDefault="003A5718" w:rsidP="003A5718">
            <w:pPr>
              <w:rPr>
                <w:rFonts w:cstheme="minorHAnsi"/>
                <w:b w:val="0"/>
                <w:sz w:val="24"/>
              </w:rPr>
            </w:pPr>
            <w:r w:rsidRPr="00D81B41">
              <w:rPr>
                <w:rFonts w:cstheme="minorHAnsi"/>
                <w:b w:val="0"/>
                <w:sz w:val="24"/>
              </w:rPr>
              <w:t>Abschied nehmen in der Gruppe – ein neuer Lebensabschnitt (Kindergarten) fängt an. Warum ist Abschied nehmen wichtig?</w:t>
            </w:r>
          </w:p>
        </w:tc>
        <w:tc>
          <w:tcPr>
            <w:tcW w:w="1559"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59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bl>
    <w:p w:rsidR="00D81B41" w:rsidRDefault="00D81B41"/>
    <w:tbl>
      <w:tblPr>
        <w:tblStyle w:val="Gitternetztabelle4Akzent2"/>
        <w:tblW w:w="0" w:type="auto"/>
        <w:tblLook w:val="04A0" w:firstRow="1" w:lastRow="0" w:firstColumn="1" w:lastColumn="0" w:noHBand="0" w:noVBand="1"/>
      </w:tblPr>
      <w:tblGrid>
        <w:gridCol w:w="5801"/>
        <w:gridCol w:w="1672"/>
        <w:gridCol w:w="1589"/>
      </w:tblGrid>
      <w:tr w:rsidR="00D81B41" w:rsidTr="00D81B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D81B41" w:rsidRDefault="00D81B41">
            <w:r>
              <w:t>Leben in der Familie – Gestaltungsideen</w:t>
            </w:r>
          </w:p>
        </w:tc>
        <w:tc>
          <w:tcPr>
            <w:tcW w:w="1701" w:type="dxa"/>
          </w:tcPr>
          <w:p w:rsidR="00D81B41" w:rsidRDefault="00D81B41">
            <w:pPr>
              <w:cnfStyle w:val="100000000000" w:firstRow="1" w:lastRow="0" w:firstColumn="0" w:lastColumn="0" w:oddVBand="0" w:evenVBand="0" w:oddHBand="0" w:evenHBand="0" w:firstRowFirstColumn="0" w:firstRowLastColumn="0" w:lastRowFirstColumn="0" w:lastRowLastColumn="0"/>
            </w:pPr>
            <w:r>
              <w:t xml:space="preserve">Thema geplant für: </w:t>
            </w:r>
          </w:p>
        </w:tc>
        <w:tc>
          <w:tcPr>
            <w:tcW w:w="1606" w:type="dxa"/>
          </w:tcPr>
          <w:p w:rsidR="00D81B41" w:rsidRDefault="00D81B41">
            <w:pPr>
              <w:cnfStyle w:val="100000000000" w:firstRow="1" w:lastRow="0" w:firstColumn="0" w:lastColumn="0" w:oddVBand="0" w:evenVBand="0" w:oddHBand="0" w:evenHBand="0" w:firstRowFirstColumn="0" w:firstRowLastColumn="0" w:lastRowFirstColumn="0" w:lastRowLastColumn="0"/>
            </w:pPr>
            <w:r>
              <w:t>Thema behandelt am:</w:t>
            </w:r>
          </w:p>
        </w:tc>
      </w:tr>
      <w:tr w:rsidR="003A5718" w:rsidTr="00D81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3A5718" w:rsidRPr="000910F3" w:rsidRDefault="003A5718" w:rsidP="003A5718">
            <w:pPr>
              <w:rPr>
                <w:rFonts w:cstheme="minorHAnsi"/>
                <w:b w:val="0"/>
                <w:sz w:val="24"/>
              </w:rPr>
            </w:pPr>
            <w:r w:rsidRPr="000910F3">
              <w:rPr>
                <w:rFonts w:cstheme="minorHAnsi"/>
                <w:b w:val="0"/>
                <w:sz w:val="24"/>
              </w:rPr>
              <w:t>Fingerspiele – Anregung der Feinmotorik</w:t>
            </w:r>
          </w:p>
        </w:tc>
        <w:tc>
          <w:tcPr>
            <w:tcW w:w="170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D81B41">
        <w:tc>
          <w:tcPr>
            <w:cnfStyle w:val="001000000000" w:firstRow="0" w:lastRow="0" w:firstColumn="1" w:lastColumn="0" w:oddVBand="0" w:evenVBand="0" w:oddHBand="0" w:evenHBand="0" w:firstRowFirstColumn="0" w:firstRowLastColumn="0" w:lastRowFirstColumn="0" w:lastRowLastColumn="0"/>
            <w:tcW w:w="5920" w:type="dxa"/>
          </w:tcPr>
          <w:p w:rsidR="003A5718" w:rsidRPr="000910F3" w:rsidRDefault="003A5718" w:rsidP="003A5718">
            <w:pPr>
              <w:rPr>
                <w:rFonts w:cstheme="minorHAnsi"/>
                <w:b w:val="0"/>
                <w:sz w:val="24"/>
              </w:rPr>
            </w:pPr>
            <w:r w:rsidRPr="000910F3">
              <w:rPr>
                <w:rFonts w:cstheme="minorHAnsi"/>
                <w:b w:val="0"/>
                <w:sz w:val="24"/>
              </w:rPr>
              <w:t xml:space="preserve">Kniereiterspiele – Bindung der körperlichen Nähe </w:t>
            </w:r>
          </w:p>
        </w:tc>
        <w:tc>
          <w:tcPr>
            <w:tcW w:w="170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D81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3A5718" w:rsidRPr="000910F3" w:rsidRDefault="003A5718" w:rsidP="003A5718">
            <w:pPr>
              <w:rPr>
                <w:rFonts w:cstheme="minorHAnsi"/>
                <w:b w:val="0"/>
                <w:sz w:val="24"/>
              </w:rPr>
            </w:pPr>
            <w:r w:rsidRPr="000910F3">
              <w:rPr>
                <w:rFonts w:cstheme="minorHAnsi"/>
                <w:b w:val="0"/>
                <w:sz w:val="24"/>
              </w:rPr>
              <w:t>Bewegungsspiele – Förderung der Motorik</w:t>
            </w:r>
          </w:p>
        </w:tc>
        <w:tc>
          <w:tcPr>
            <w:tcW w:w="170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D81B41">
        <w:tc>
          <w:tcPr>
            <w:cnfStyle w:val="001000000000" w:firstRow="0" w:lastRow="0" w:firstColumn="1" w:lastColumn="0" w:oddVBand="0" w:evenVBand="0" w:oddHBand="0" w:evenHBand="0" w:firstRowFirstColumn="0" w:firstRowLastColumn="0" w:lastRowFirstColumn="0" w:lastRowLastColumn="0"/>
            <w:tcW w:w="5920" w:type="dxa"/>
          </w:tcPr>
          <w:p w:rsidR="003A5718" w:rsidRPr="000910F3" w:rsidRDefault="003A5718" w:rsidP="003A5718">
            <w:pPr>
              <w:rPr>
                <w:rFonts w:cstheme="minorHAnsi"/>
                <w:b w:val="0"/>
                <w:sz w:val="24"/>
              </w:rPr>
            </w:pPr>
            <w:r w:rsidRPr="000910F3">
              <w:rPr>
                <w:rFonts w:cstheme="minorHAnsi"/>
                <w:b w:val="0"/>
                <w:sz w:val="24"/>
              </w:rPr>
              <w:t>Entspannungsübungen – Förderung der Körperwahrnehmung</w:t>
            </w:r>
          </w:p>
        </w:tc>
        <w:tc>
          <w:tcPr>
            <w:tcW w:w="170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D81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3A5718" w:rsidRPr="000910F3" w:rsidRDefault="003A5718" w:rsidP="003A5718">
            <w:pPr>
              <w:rPr>
                <w:rFonts w:cstheme="minorHAnsi"/>
                <w:b w:val="0"/>
                <w:sz w:val="24"/>
              </w:rPr>
            </w:pPr>
            <w:r w:rsidRPr="000910F3">
              <w:rPr>
                <w:rFonts w:cstheme="minorHAnsi"/>
                <w:b w:val="0"/>
                <w:sz w:val="24"/>
              </w:rPr>
              <w:t>Massage am Kind / Mama – Förderung der Körperwahrnehmung</w:t>
            </w:r>
          </w:p>
        </w:tc>
        <w:tc>
          <w:tcPr>
            <w:tcW w:w="170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D81B41">
        <w:tc>
          <w:tcPr>
            <w:cnfStyle w:val="001000000000" w:firstRow="0" w:lastRow="0" w:firstColumn="1" w:lastColumn="0" w:oddVBand="0" w:evenVBand="0" w:oddHBand="0" w:evenHBand="0" w:firstRowFirstColumn="0" w:firstRowLastColumn="0" w:lastRowFirstColumn="0" w:lastRowLastColumn="0"/>
            <w:tcW w:w="5920" w:type="dxa"/>
          </w:tcPr>
          <w:p w:rsidR="003A5718" w:rsidRPr="000910F3" w:rsidRDefault="003A5718" w:rsidP="003A5718">
            <w:pPr>
              <w:rPr>
                <w:rFonts w:cstheme="minorHAnsi"/>
                <w:b w:val="0"/>
                <w:sz w:val="24"/>
              </w:rPr>
            </w:pPr>
            <w:r w:rsidRPr="000910F3">
              <w:rPr>
                <w:rFonts w:cstheme="minorHAnsi"/>
                <w:b w:val="0"/>
                <w:sz w:val="24"/>
              </w:rPr>
              <w:t xml:space="preserve">Alte Kinderlieder neu entdeckt – Musikalische Erziehung </w:t>
            </w:r>
          </w:p>
        </w:tc>
        <w:tc>
          <w:tcPr>
            <w:tcW w:w="170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D81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3A5718" w:rsidRPr="000910F3" w:rsidRDefault="003A5718" w:rsidP="003A5718">
            <w:pPr>
              <w:rPr>
                <w:rFonts w:cstheme="minorHAnsi"/>
                <w:b w:val="0"/>
                <w:sz w:val="24"/>
              </w:rPr>
            </w:pPr>
            <w:r w:rsidRPr="000910F3">
              <w:rPr>
                <w:rFonts w:cstheme="minorHAnsi"/>
                <w:b w:val="0"/>
                <w:sz w:val="24"/>
              </w:rPr>
              <w:t>Neue Kinderspiele neu entdeckt – Musikalische Erziehung</w:t>
            </w:r>
          </w:p>
        </w:tc>
        <w:tc>
          <w:tcPr>
            <w:tcW w:w="170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D81B41">
        <w:tc>
          <w:tcPr>
            <w:cnfStyle w:val="001000000000" w:firstRow="0" w:lastRow="0" w:firstColumn="1" w:lastColumn="0" w:oddVBand="0" w:evenVBand="0" w:oddHBand="0" w:evenHBand="0" w:firstRowFirstColumn="0" w:firstRowLastColumn="0" w:lastRowFirstColumn="0" w:lastRowLastColumn="0"/>
            <w:tcW w:w="5920" w:type="dxa"/>
          </w:tcPr>
          <w:p w:rsidR="003A5718" w:rsidRPr="000910F3" w:rsidRDefault="003A5718" w:rsidP="003A5718">
            <w:pPr>
              <w:rPr>
                <w:rFonts w:cstheme="minorHAnsi"/>
                <w:b w:val="0"/>
                <w:sz w:val="24"/>
              </w:rPr>
            </w:pPr>
            <w:r w:rsidRPr="000910F3">
              <w:rPr>
                <w:rFonts w:cstheme="minorHAnsi"/>
                <w:b w:val="0"/>
                <w:sz w:val="24"/>
              </w:rPr>
              <w:lastRenderedPageBreak/>
              <w:t xml:space="preserve">Vorstellung eines Buches – Förderung der Sprachentwicklung </w:t>
            </w:r>
          </w:p>
        </w:tc>
        <w:tc>
          <w:tcPr>
            <w:tcW w:w="170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D81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3A5718" w:rsidRPr="000910F3" w:rsidRDefault="003A5718" w:rsidP="003A5718">
            <w:pPr>
              <w:rPr>
                <w:rFonts w:cstheme="minorHAnsi"/>
                <w:b w:val="0"/>
                <w:sz w:val="24"/>
              </w:rPr>
            </w:pPr>
            <w:r w:rsidRPr="000910F3">
              <w:rPr>
                <w:rFonts w:cstheme="minorHAnsi"/>
                <w:b w:val="0"/>
                <w:sz w:val="24"/>
              </w:rPr>
              <w:t>Märchen erzählen – Phantasie und Vorstellungskraft fördern</w:t>
            </w:r>
          </w:p>
        </w:tc>
        <w:tc>
          <w:tcPr>
            <w:tcW w:w="170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D81B41">
        <w:tc>
          <w:tcPr>
            <w:cnfStyle w:val="001000000000" w:firstRow="0" w:lastRow="0" w:firstColumn="1" w:lastColumn="0" w:oddVBand="0" w:evenVBand="0" w:oddHBand="0" w:evenHBand="0" w:firstRowFirstColumn="0" w:firstRowLastColumn="0" w:lastRowFirstColumn="0" w:lastRowLastColumn="0"/>
            <w:tcW w:w="5920" w:type="dxa"/>
          </w:tcPr>
          <w:p w:rsidR="003A5718" w:rsidRPr="000910F3" w:rsidRDefault="003A5718" w:rsidP="003A5718">
            <w:pPr>
              <w:rPr>
                <w:rFonts w:cstheme="minorHAnsi"/>
                <w:b w:val="0"/>
                <w:sz w:val="24"/>
              </w:rPr>
            </w:pPr>
            <w:r w:rsidRPr="000910F3">
              <w:rPr>
                <w:rFonts w:cstheme="minorHAnsi"/>
                <w:b w:val="0"/>
                <w:sz w:val="24"/>
              </w:rPr>
              <w:t>Freies Malen – Förderung der Kreativität</w:t>
            </w:r>
          </w:p>
        </w:tc>
        <w:tc>
          <w:tcPr>
            <w:tcW w:w="170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D81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3A5718" w:rsidRPr="000910F3" w:rsidRDefault="003A5718" w:rsidP="003A5718">
            <w:pPr>
              <w:rPr>
                <w:rFonts w:cstheme="minorHAnsi"/>
                <w:b w:val="0"/>
                <w:sz w:val="24"/>
              </w:rPr>
            </w:pPr>
            <w:r w:rsidRPr="000910F3">
              <w:rPr>
                <w:rFonts w:cstheme="minorHAnsi"/>
                <w:b w:val="0"/>
                <w:sz w:val="24"/>
              </w:rPr>
              <w:t>Bastelaktion – Förderung der Kreativität</w:t>
            </w:r>
          </w:p>
        </w:tc>
        <w:tc>
          <w:tcPr>
            <w:tcW w:w="170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D81B41">
        <w:tc>
          <w:tcPr>
            <w:cnfStyle w:val="001000000000" w:firstRow="0" w:lastRow="0" w:firstColumn="1" w:lastColumn="0" w:oddVBand="0" w:evenVBand="0" w:oddHBand="0" w:evenHBand="0" w:firstRowFirstColumn="0" w:firstRowLastColumn="0" w:lastRowFirstColumn="0" w:lastRowLastColumn="0"/>
            <w:tcW w:w="5920" w:type="dxa"/>
          </w:tcPr>
          <w:p w:rsidR="003A5718" w:rsidRPr="000910F3" w:rsidRDefault="003A5718" w:rsidP="003A5718">
            <w:pPr>
              <w:rPr>
                <w:rFonts w:cstheme="minorHAnsi"/>
                <w:b w:val="0"/>
                <w:sz w:val="24"/>
              </w:rPr>
            </w:pPr>
            <w:r w:rsidRPr="000910F3">
              <w:rPr>
                <w:rFonts w:cstheme="minorHAnsi"/>
                <w:b w:val="0"/>
                <w:sz w:val="24"/>
              </w:rPr>
              <w:t>Kneten – Förderung der Kreativität und Motorik</w:t>
            </w:r>
          </w:p>
        </w:tc>
        <w:tc>
          <w:tcPr>
            <w:tcW w:w="170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D81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3A5718" w:rsidRPr="000910F3" w:rsidRDefault="003A5718" w:rsidP="003A5718">
            <w:pPr>
              <w:rPr>
                <w:rFonts w:cstheme="minorHAnsi"/>
                <w:b w:val="0"/>
                <w:sz w:val="24"/>
              </w:rPr>
            </w:pPr>
            <w:r w:rsidRPr="000910F3">
              <w:rPr>
                <w:rFonts w:cstheme="minorHAnsi"/>
                <w:b w:val="0"/>
                <w:sz w:val="24"/>
              </w:rPr>
              <w:t>Wahrnehmungsübungen – Spielen mit allen Sinnen</w:t>
            </w:r>
          </w:p>
        </w:tc>
        <w:tc>
          <w:tcPr>
            <w:tcW w:w="170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D81B41">
        <w:tc>
          <w:tcPr>
            <w:cnfStyle w:val="001000000000" w:firstRow="0" w:lastRow="0" w:firstColumn="1" w:lastColumn="0" w:oddVBand="0" w:evenVBand="0" w:oddHBand="0" w:evenHBand="0" w:firstRowFirstColumn="0" w:firstRowLastColumn="0" w:lastRowFirstColumn="0" w:lastRowLastColumn="0"/>
            <w:tcW w:w="5920" w:type="dxa"/>
          </w:tcPr>
          <w:p w:rsidR="003A5718" w:rsidRPr="000910F3" w:rsidRDefault="003A5718" w:rsidP="003A5718">
            <w:pPr>
              <w:rPr>
                <w:rFonts w:cstheme="minorHAnsi"/>
                <w:b w:val="0"/>
                <w:sz w:val="24"/>
              </w:rPr>
            </w:pPr>
            <w:r w:rsidRPr="000910F3">
              <w:rPr>
                <w:rFonts w:cstheme="minorHAnsi"/>
                <w:b w:val="0"/>
                <w:sz w:val="24"/>
              </w:rPr>
              <w:t xml:space="preserve">Tanzen – Musikalische Früherziehung </w:t>
            </w:r>
          </w:p>
        </w:tc>
        <w:tc>
          <w:tcPr>
            <w:tcW w:w="170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D81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3A5718" w:rsidRPr="000910F3" w:rsidRDefault="003A5718" w:rsidP="003A5718">
            <w:pPr>
              <w:rPr>
                <w:rFonts w:cstheme="minorHAnsi"/>
                <w:b w:val="0"/>
                <w:sz w:val="24"/>
              </w:rPr>
            </w:pPr>
            <w:r w:rsidRPr="000910F3">
              <w:rPr>
                <w:rFonts w:cstheme="minorHAnsi"/>
                <w:b w:val="0"/>
                <w:sz w:val="24"/>
              </w:rPr>
              <w:t>Schwungtuch – Förderung der Grobmotorik</w:t>
            </w:r>
          </w:p>
        </w:tc>
        <w:tc>
          <w:tcPr>
            <w:tcW w:w="170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D81B41">
        <w:tc>
          <w:tcPr>
            <w:cnfStyle w:val="001000000000" w:firstRow="0" w:lastRow="0" w:firstColumn="1" w:lastColumn="0" w:oddVBand="0" w:evenVBand="0" w:oddHBand="0" w:evenHBand="0" w:firstRowFirstColumn="0" w:firstRowLastColumn="0" w:lastRowFirstColumn="0" w:lastRowLastColumn="0"/>
            <w:tcW w:w="5920" w:type="dxa"/>
          </w:tcPr>
          <w:p w:rsidR="003A5718" w:rsidRPr="000910F3" w:rsidRDefault="003A5718" w:rsidP="003A5718">
            <w:pPr>
              <w:rPr>
                <w:rFonts w:cstheme="minorHAnsi"/>
                <w:b w:val="0"/>
                <w:sz w:val="24"/>
              </w:rPr>
            </w:pPr>
            <w:r w:rsidRPr="000910F3">
              <w:rPr>
                <w:rFonts w:cstheme="minorHAnsi"/>
                <w:b w:val="0"/>
                <w:sz w:val="24"/>
              </w:rPr>
              <w:t>Frühling mit Kindern – Förderung der Sinneswahrnehmung</w:t>
            </w:r>
          </w:p>
        </w:tc>
        <w:tc>
          <w:tcPr>
            <w:tcW w:w="170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D81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3A5718" w:rsidRPr="000910F3" w:rsidRDefault="003A5718" w:rsidP="003A5718">
            <w:pPr>
              <w:rPr>
                <w:rFonts w:cstheme="minorHAnsi"/>
                <w:b w:val="0"/>
                <w:sz w:val="24"/>
              </w:rPr>
            </w:pPr>
            <w:r w:rsidRPr="000910F3">
              <w:rPr>
                <w:rFonts w:cstheme="minorHAnsi"/>
                <w:b w:val="0"/>
                <w:sz w:val="24"/>
              </w:rPr>
              <w:t>Sommerzeit mit Kindern – Förderung der Sinneswahrnehmung</w:t>
            </w:r>
          </w:p>
        </w:tc>
        <w:tc>
          <w:tcPr>
            <w:tcW w:w="170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D81B41">
        <w:tc>
          <w:tcPr>
            <w:cnfStyle w:val="001000000000" w:firstRow="0" w:lastRow="0" w:firstColumn="1" w:lastColumn="0" w:oddVBand="0" w:evenVBand="0" w:oddHBand="0" w:evenHBand="0" w:firstRowFirstColumn="0" w:firstRowLastColumn="0" w:lastRowFirstColumn="0" w:lastRowLastColumn="0"/>
            <w:tcW w:w="5920" w:type="dxa"/>
          </w:tcPr>
          <w:p w:rsidR="003A5718" w:rsidRPr="000910F3" w:rsidRDefault="003A5718" w:rsidP="003A5718">
            <w:pPr>
              <w:rPr>
                <w:rFonts w:cstheme="minorHAnsi"/>
                <w:b w:val="0"/>
                <w:sz w:val="24"/>
              </w:rPr>
            </w:pPr>
            <w:r w:rsidRPr="000910F3">
              <w:rPr>
                <w:rFonts w:cstheme="minorHAnsi"/>
                <w:b w:val="0"/>
                <w:sz w:val="24"/>
              </w:rPr>
              <w:t>Herbstzeit mit Kindern – Förderung der Sinneswahrnehmung</w:t>
            </w:r>
          </w:p>
        </w:tc>
        <w:tc>
          <w:tcPr>
            <w:tcW w:w="170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D81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3A5718" w:rsidRPr="000910F3" w:rsidRDefault="003A5718" w:rsidP="003A5718">
            <w:pPr>
              <w:rPr>
                <w:rFonts w:cstheme="minorHAnsi"/>
                <w:b w:val="0"/>
                <w:sz w:val="24"/>
              </w:rPr>
            </w:pPr>
            <w:r w:rsidRPr="000910F3">
              <w:rPr>
                <w:rFonts w:cstheme="minorHAnsi"/>
                <w:b w:val="0"/>
                <w:sz w:val="24"/>
              </w:rPr>
              <w:t>Winterzeit mit Kindern – Förderung der Sinneswahrnehmung</w:t>
            </w:r>
          </w:p>
        </w:tc>
        <w:tc>
          <w:tcPr>
            <w:tcW w:w="170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D81B41">
        <w:tc>
          <w:tcPr>
            <w:cnfStyle w:val="001000000000" w:firstRow="0" w:lastRow="0" w:firstColumn="1" w:lastColumn="0" w:oddVBand="0" w:evenVBand="0" w:oddHBand="0" w:evenHBand="0" w:firstRowFirstColumn="0" w:firstRowLastColumn="0" w:lastRowFirstColumn="0" w:lastRowLastColumn="0"/>
            <w:tcW w:w="5920" w:type="dxa"/>
          </w:tcPr>
          <w:p w:rsidR="003A5718" w:rsidRPr="000910F3" w:rsidRDefault="003A5718" w:rsidP="003A5718">
            <w:pPr>
              <w:rPr>
                <w:rFonts w:cstheme="minorHAnsi"/>
                <w:b w:val="0"/>
                <w:sz w:val="24"/>
              </w:rPr>
            </w:pPr>
            <w:r w:rsidRPr="000910F3">
              <w:rPr>
                <w:rFonts w:cstheme="minorHAnsi"/>
                <w:b w:val="0"/>
                <w:sz w:val="24"/>
              </w:rPr>
              <w:t>Kleine Entdecker im Wald – Kinder erkunden mit allen Sinnen die Natur</w:t>
            </w:r>
          </w:p>
        </w:tc>
        <w:tc>
          <w:tcPr>
            <w:tcW w:w="170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D81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3A5718" w:rsidRPr="000910F3" w:rsidRDefault="003A5718" w:rsidP="003A5718">
            <w:pPr>
              <w:rPr>
                <w:rFonts w:cstheme="minorHAnsi"/>
                <w:b w:val="0"/>
                <w:sz w:val="24"/>
              </w:rPr>
            </w:pPr>
            <w:r w:rsidRPr="000910F3">
              <w:rPr>
                <w:rFonts w:cstheme="minorHAnsi"/>
                <w:b w:val="0"/>
                <w:sz w:val="24"/>
              </w:rPr>
              <w:t>Förderung der Sinneswahrnehmung – Drachen steigen lassen</w:t>
            </w:r>
          </w:p>
        </w:tc>
        <w:tc>
          <w:tcPr>
            <w:tcW w:w="170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D81B41">
        <w:tc>
          <w:tcPr>
            <w:cnfStyle w:val="001000000000" w:firstRow="0" w:lastRow="0" w:firstColumn="1" w:lastColumn="0" w:oddVBand="0" w:evenVBand="0" w:oddHBand="0" w:evenHBand="0" w:firstRowFirstColumn="0" w:firstRowLastColumn="0" w:lastRowFirstColumn="0" w:lastRowLastColumn="0"/>
            <w:tcW w:w="5920" w:type="dxa"/>
          </w:tcPr>
          <w:p w:rsidR="003A5718" w:rsidRPr="000910F3" w:rsidRDefault="003A5718" w:rsidP="003A5718">
            <w:pPr>
              <w:rPr>
                <w:rFonts w:cstheme="minorHAnsi"/>
                <w:b w:val="0"/>
                <w:sz w:val="24"/>
              </w:rPr>
            </w:pPr>
            <w:r w:rsidRPr="000910F3">
              <w:rPr>
                <w:rFonts w:cstheme="minorHAnsi"/>
                <w:b w:val="0"/>
                <w:sz w:val="24"/>
              </w:rPr>
              <w:t>Erkundung der Natur – Schlittenfahrt und Schnee erleben</w:t>
            </w:r>
          </w:p>
        </w:tc>
        <w:tc>
          <w:tcPr>
            <w:tcW w:w="170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D81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3A5718" w:rsidRPr="000910F3" w:rsidRDefault="003A5718" w:rsidP="003A5718">
            <w:pPr>
              <w:rPr>
                <w:rFonts w:cstheme="minorHAnsi"/>
                <w:b w:val="0"/>
                <w:sz w:val="24"/>
              </w:rPr>
            </w:pPr>
            <w:r w:rsidRPr="000910F3">
              <w:rPr>
                <w:rFonts w:cstheme="minorHAnsi"/>
                <w:b w:val="0"/>
                <w:sz w:val="24"/>
              </w:rPr>
              <w:t>Tiere in der Natur erleben - Förderung der Sinneswahrnehmung</w:t>
            </w:r>
          </w:p>
        </w:tc>
        <w:tc>
          <w:tcPr>
            <w:tcW w:w="170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D81B41">
        <w:tc>
          <w:tcPr>
            <w:cnfStyle w:val="001000000000" w:firstRow="0" w:lastRow="0" w:firstColumn="1" w:lastColumn="0" w:oddVBand="0" w:evenVBand="0" w:oddHBand="0" w:evenHBand="0" w:firstRowFirstColumn="0" w:firstRowLastColumn="0" w:lastRowFirstColumn="0" w:lastRowLastColumn="0"/>
            <w:tcW w:w="5920" w:type="dxa"/>
          </w:tcPr>
          <w:p w:rsidR="003A5718" w:rsidRPr="000910F3" w:rsidRDefault="003A5718" w:rsidP="003A5718">
            <w:pPr>
              <w:rPr>
                <w:rFonts w:cstheme="minorHAnsi"/>
                <w:b w:val="0"/>
                <w:sz w:val="24"/>
              </w:rPr>
            </w:pPr>
          </w:p>
        </w:tc>
        <w:tc>
          <w:tcPr>
            <w:tcW w:w="170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D81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3A5718" w:rsidRPr="000910F3" w:rsidRDefault="003A5718" w:rsidP="003A5718">
            <w:pPr>
              <w:rPr>
                <w:rFonts w:cstheme="minorHAnsi"/>
                <w:b w:val="0"/>
                <w:sz w:val="24"/>
              </w:rPr>
            </w:pPr>
          </w:p>
        </w:tc>
        <w:tc>
          <w:tcPr>
            <w:tcW w:w="170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D81B41">
        <w:tc>
          <w:tcPr>
            <w:cnfStyle w:val="001000000000" w:firstRow="0" w:lastRow="0" w:firstColumn="1" w:lastColumn="0" w:oddVBand="0" w:evenVBand="0" w:oddHBand="0" w:evenHBand="0" w:firstRowFirstColumn="0" w:firstRowLastColumn="0" w:lastRowFirstColumn="0" w:lastRowLastColumn="0"/>
            <w:tcW w:w="5920" w:type="dxa"/>
          </w:tcPr>
          <w:p w:rsidR="003A5718" w:rsidRPr="000910F3" w:rsidRDefault="003A5718" w:rsidP="003A5718">
            <w:pPr>
              <w:rPr>
                <w:rFonts w:cstheme="minorHAnsi"/>
                <w:b w:val="0"/>
                <w:sz w:val="24"/>
              </w:rPr>
            </w:pPr>
          </w:p>
        </w:tc>
        <w:tc>
          <w:tcPr>
            <w:tcW w:w="170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bl>
    <w:p w:rsidR="00D81B41" w:rsidRDefault="00D81B41"/>
    <w:tbl>
      <w:tblPr>
        <w:tblStyle w:val="Gitternetztabelle4Akzent2"/>
        <w:tblW w:w="0" w:type="auto"/>
        <w:tblLook w:val="04A0" w:firstRow="1" w:lastRow="0" w:firstColumn="1" w:lastColumn="0" w:noHBand="0" w:noVBand="1"/>
      </w:tblPr>
      <w:tblGrid>
        <w:gridCol w:w="5798"/>
        <w:gridCol w:w="1674"/>
        <w:gridCol w:w="1590"/>
      </w:tblGrid>
      <w:tr w:rsidR="00D81B41" w:rsidTr="00A227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D81B41" w:rsidRDefault="00D81B41" w:rsidP="00D81B41">
            <w:r>
              <w:t>Leben in der Familie – Erfahrungsaustausch</w:t>
            </w:r>
          </w:p>
        </w:tc>
        <w:tc>
          <w:tcPr>
            <w:tcW w:w="1701" w:type="dxa"/>
          </w:tcPr>
          <w:p w:rsidR="00D81B41" w:rsidRDefault="00D81B41" w:rsidP="00A227F9">
            <w:pPr>
              <w:cnfStyle w:val="100000000000" w:firstRow="1" w:lastRow="0" w:firstColumn="0" w:lastColumn="0" w:oddVBand="0" w:evenVBand="0" w:oddHBand="0" w:evenHBand="0" w:firstRowFirstColumn="0" w:firstRowLastColumn="0" w:lastRowFirstColumn="0" w:lastRowLastColumn="0"/>
            </w:pPr>
            <w:r>
              <w:t xml:space="preserve">Thema geplant für: </w:t>
            </w:r>
          </w:p>
        </w:tc>
        <w:tc>
          <w:tcPr>
            <w:tcW w:w="1606" w:type="dxa"/>
          </w:tcPr>
          <w:p w:rsidR="00D81B41" w:rsidRDefault="00D81B41" w:rsidP="00A227F9">
            <w:pPr>
              <w:cnfStyle w:val="100000000000" w:firstRow="1" w:lastRow="0" w:firstColumn="0" w:lastColumn="0" w:oddVBand="0" w:evenVBand="0" w:oddHBand="0" w:evenHBand="0" w:firstRowFirstColumn="0" w:firstRowLastColumn="0" w:lastRowFirstColumn="0" w:lastRowLastColumn="0"/>
            </w:pPr>
            <w:r>
              <w:t>Thema behandelt am:</w:t>
            </w:r>
          </w:p>
        </w:tc>
      </w:tr>
      <w:tr w:rsidR="003A5718" w:rsidTr="00A2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pStyle w:val="Default"/>
              <w:rPr>
                <w:rFonts w:asciiTheme="minorHAnsi" w:hAnsiTheme="minorHAnsi" w:cstheme="minorHAnsi"/>
                <w:b w:val="0"/>
                <w:szCs w:val="22"/>
              </w:rPr>
            </w:pPr>
            <w:r w:rsidRPr="003A5718">
              <w:rPr>
                <w:rFonts w:asciiTheme="minorHAnsi" w:hAnsiTheme="minorHAnsi" w:cstheme="minorHAnsi"/>
                <w:b w:val="0"/>
                <w:szCs w:val="22"/>
              </w:rPr>
              <w:t xml:space="preserve">Kommunikation in der Familie: Wie meistern wir Krisen zusammen? Wie können wir unserem Kind/unseren Kindern Probleme mitteilen? Wie sollten wir miteinander sprechen? </w:t>
            </w:r>
          </w:p>
        </w:tc>
        <w:tc>
          <w:tcPr>
            <w:tcW w:w="170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pStyle w:val="Default"/>
              <w:rPr>
                <w:rFonts w:asciiTheme="minorHAnsi" w:hAnsiTheme="minorHAnsi" w:cstheme="minorHAnsi"/>
                <w:b w:val="0"/>
                <w:szCs w:val="22"/>
              </w:rPr>
            </w:pPr>
            <w:r w:rsidRPr="003A5718">
              <w:rPr>
                <w:rFonts w:asciiTheme="minorHAnsi" w:hAnsiTheme="minorHAnsi" w:cstheme="minorHAnsi"/>
                <w:b w:val="0"/>
                <w:szCs w:val="22"/>
              </w:rPr>
              <w:t xml:space="preserve">Regeln und Grenzen setzen: Welche Regeln sind in der Kindererziehung wichtig? Wie setze ich Grenzen? Was mache ich, wenn mein Kind Regeln bricht? Wie viel Nein muss sein? </w:t>
            </w:r>
          </w:p>
        </w:tc>
        <w:tc>
          <w:tcPr>
            <w:tcW w:w="170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pStyle w:val="Default"/>
              <w:rPr>
                <w:rFonts w:asciiTheme="minorHAnsi" w:hAnsiTheme="minorHAnsi" w:cstheme="minorHAnsi"/>
                <w:b w:val="0"/>
                <w:szCs w:val="22"/>
              </w:rPr>
            </w:pPr>
            <w:r w:rsidRPr="003A5718">
              <w:rPr>
                <w:rFonts w:asciiTheme="minorHAnsi" w:hAnsiTheme="minorHAnsi" w:cstheme="minorHAnsi"/>
                <w:b w:val="0"/>
                <w:szCs w:val="22"/>
              </w:rPr>
              <w:t xml:space="preserve">Lob: Was hat mein Kind heute/diese Woche gut gemacht? Wie lobe ich richtig, was ist zu viel? Was ist der Unterschied zwischen Lob und Ermutigung? </w:t>
            </w:r>
          </w:p>
        </w:tc>
        <w:tc>
          <w:tcPr>
            <w:tcW w:w="170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autoSpaceDE w:val="0"/>
              <w:autoSpaceDN w:val="0"/>
              <w:adjustRightInd w:val="0"/>
              <w:rPr>
                <w:rFonts w:cstheme="minorHAnsi"/>
                <w:b w:val="0"/>
                <w:color w:val="000000"/>
                <w:sz w:val="24"/>
                <w:szCs w:val="24"/>
              </w:rPr>
            </w:pPr>
            <w:r w:rsidRPr="0095524F">
              <w:rPr>
                <w:rFonts w:cstheme="minorHAnsi"/>
                <w:b w:val="0"/>
                <w:color w:val="000000"/>
                <w:sz w:val="24"/>
                <w:szCs w:val="24"/>
              </w:rPr>
              <w:t xml:space="preserve">Konsequente Erziehung: Welche Alternativen gibt es zur „Strafe“? </w:t>
            </w:r>
          </w:p>
        </w:tc>
        <w:tc>
          <w:tcPr>
            <w:tcW w:w="170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pStyle w:val="Default"/>
              <w:rPr>
                <w:rFonts w:asciiTheme="minorHAnsi" w:hAnsiTheme="minorHAnsi" w:cstheme="minorHAnsi"/>
                <w:b w:val="0"/>
                <w:szCs w:val="22"/>
              </w:rPr>
            </w:pPr>
            <w:r w:rsidRPr="003A5718">
              <w:rPr>
                <w:rFonts w:asciiTheme="minorHAnsi" w:hAnsiTheme="minorHAnsi" w:cstheme="minorHAnsi"/>
                <w:b w:val="0"/>
                <w:szCs w:val="22"/>
              </w:rPr>
              <w:lastRenderedPageBreak/>
              <w:t xml:space="preserve">Rituale: Welche Rituale gibt es bei uns in der Familie? Wie wichtig sind sie uns im Alltag? Wie wichtig sind sie in der Erziehung (z.B. Einschlafrituale)? </w:t>
            </w:r>
          </w:p>
        </w:tc>
        <w:tc>
          <w:tcPr>
            <w:tcW w:w="170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autoSpaceDE w:val="0"/>
              <w:autoSpaceDN w:val="0"/>
              <w:adjustRightInd w:val="0"/>
              <w:rPr>
                <w:rFonts w:cstheme="minorHAnsi"/>
                <w:b w:val="0"/>
                <w:color w:val="000000"/>
                <w:sz w:val="24"/>
                <w:szCs w:val="24"/>
              </w:rPr>
            </w:pPr>
            <w:r w:rsidRPr="0095524F">
              <w:rPr>
                <w:rFonts w:cstheme="minorHAnsi"/>
                <w:b w:val="0"/>
                <w:color w:val="000000"/>
                <w:sz w:val="24"/>
                <w:szCs w:val="24"/>
              </w:rPr>
              <w:t xml:space="preserve">Tod und Sterben: Wie spreche ich mit meinem Kind über den Tod? </w:t>
            </w:r>
          </w:p>
        </w:tc>
        <w:tc>
          <w:tcPr>
            <w:tcW w:w="170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pStyle w:val="Default"/>
              <w:rPr>
                <w:rFonts w:asciiTheme="minorHAnsi" w:hAnsiTheme="minorHAnsi" w:cstheme="minorHAnsi"/>
                <w:b w:val="0"/>
                <w:szCs w:val="22"/>
              </w:rPr>
            </w:pPr>
            <w:r w:rsidRPr="003A5718">
              <w:rPr>
                <w:rFonts w:asciiTheme="minorHAnsi" w:hAnsiTheme="minorHAnsi" w:cstheme="minorHAnsi"/>
                <w:b w:val="0"/>
                <w:szCs w:val="22"/>
              </w:rPr>
              <w:t xml:space="preserve">Kinder schützen: Wie erkläre ich meinem Kind, dass es nicht mit Fremden mitgehen darf ohne in ihr/ihm generell Angst vor anderen Menschen zu wecken? </w:t>
            </w:r>
          </w:p>
        </w:tc>
        <w:tc>
          <w:tcPr>
            <w:tcW w:w="170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pStyle w:val="Default"/>
              <w:rPr>
                <w:rFonts w:asciiTheme="minorHAnsi" w:hAnsiTheme="minorHAnsi" w:cstheme="minorHAnsi"/>
                <w:b w:val="0"/>
                <w:szCs w:val="22"/>
              </w:rPr>
            </w:pPr>
            <w:r w:rsidRPr="003A5718">
              <w:rPr>
                <w:rFonts w:asciiTheme="minorHAnsi" w:hAnsiTheme="minorHAnsi" w:cstheme="minorHAnsi"/>
                <w:b w:val="0"/>
                <w:szCs w:val="22"/>
              </w:rPr>
              <w:t xml:space="preserve">Freizeit und Alltag: Wie gestalten wir unsere Freizeit als Familie? Worauf können wir im Alltag achten, damit niemand zu kurz kommt? </w:t>
            </w:r>
          </w:p>
        </w:tc>
        <w:tc>
          <w:tcPr>
            <w:tcW w:w="170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autoSpaceDE w:val="0"/>
              <w:autoSpaceDN w:val="0"/>
              <w:adjustRightInd w:val="0"/>
              <w:rPr>
                <w:rFonts w:cstheme="minorHAnsi"/>
                <w:b w:val="0"/>
                <w:color w:val="000000"/>
                <w:sz w:val="24"/>
                <w:szCs w:val="24"/>
              </w:rPr>
            </w:pPr>
            <w:r w:rsidRPr="0095524F">
              <w:rPr>
                <w:rFonts w:cstheme="minorHAnsi"/>
                <w:b w:val="0"/>
                <w:color w:val="000000"/>
                <w:sz w:val="24"/>
                <w:szCs w:val="24"/>
              </w:rPr>
              <w:t xml:space="preserve">Urlaub: Worauf muss ich beim Urlaub mit Kind achten? </w:t>
            </w:r>
          </w:p>
        </w:tc>
        <w:tc>
          <w:tcPr>
            <w:tcW w:w="170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pStyle w:val="Default"/>
              <w:rPr>
                <w:rFonts w:asciiTheme="minorHAnsi" w:hAnsiTheme="minorHAnsi" w:cstheme="minorHAnsi"/>
                <w:b w:val="0"/>
                <w:szCs w:val="22"/>
              </w:rPr>
            </w:pPr>
            <w:r w:rsidRPr="003A5718">
              <w:rPr>
                <w:rFonts w:asciiTheme="minorHAnsi" w:hAnsiTheme="minorHAnsi" w:cstheme="minorHAnsi"/>
                <w:b w:val="0"/>
                <w:szCs w:val="22"/>
              </w:rPr>
              <w:t xml:space="preserve">Probleme und Chancen einer </w:t>
            </w:r>
            <w:proofErr w:type="spellStart"/>
            <w:r w:rsidRPr="003A5718">
              <w:rPr>
                <w:rFonts w:asciiTheme="minorHAnsi" w:hAnsiTheme="minorHAnsi" w:cstheme="minorHAnsi"/>
                <w:b w:val="0"/>
                <w:szCs w:val="22"/>
              </w:rPr>
              <w:t>Patchworkfamilie</w:t>
            </w:r>
            <w:proofErr w:type="spellEnd"/>
            <w:r w:rsidRPr="003A5718">
              <w:rPr>
                <w:rFonts w:asciiTheme="minorHAnsi" w:hAnsiTheme="minorHAnsi" w:cstheme="minorHAnsi"/>
                <w:b w:val="0"/>
                <w:szCs w:val="22"/>
              </w:rPr>
              <w:t xml:space="preserve">: Wie können wir Kompromisse eingehen und Grenzen setzen und tolerieren? </w:t>
            </w:r>
          </w:p>
        </w:tc>
        <w:tc>
          <w:tcPr>
            <w:tcW w:w="170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pStyle w:val="Default"/>
              <w:rPr>
                <w:rFonts w:asciiTheme="minorHAnsi" w:hAnsiTheme="minorHAnsi" w:cstheme="minorHAnsi"/>
                <w:b w:val="0"/>
                <w:szCs w:val="22"/>
              </w:rPr>
            </w:pPr>
            <w:r w:rsidRPr="003A5718">
              <w:rPr>
                <w:rFonts w:asciiTheme="minorHAnsi" w:hAnsiTheme="minorHAnsi" w:cstheme="minorHAnsi"/>
                <w:b w:val="0"/>
                <w:szCs w:val="22"/>
              </w:rPr>
              <w:t xml:space="preserve">Thema Trennung: Wie begleite ich mein Kind, worauf muss ich achten? Wie bewältige ich den neuen Alltag? </w:t>
            </w:r>
          </w:p>
        </w:tc>
        <w:tc>
          <w:tcPr>
            <w:tcW w:w="170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pStyle w:val="Default"/>
              <w:rPr>
                <w:rFonts w:asciiTheme="minorHAnsi" w:hAnsiTheme="minorHAnsi" w:cstheme="minorHAnsi"/>
                <w:b w:val="0"/>
                <w:szCs w:val="22"/>
              </w:rPr>
            </w:pPr>
            <w:r w:rsidRPr="003A5718">
              <w:rPr>
                <w:rFonts w:asciiTheme="minorHAnsi" w:hAnsiTheme="minorHAnsi" w:cstheme="minorHAnsi"/>
                <w:b w:val="0"/>
                <w:szCs w:val="22"/>
              </w:rPr>
              <w:t xml:space="preserve">Familienzuwachs: Wie bereite ich mein Kind auf ein Geschwisterkind vor? Wann ist ein guter Zeitpunkt für ein Geschwister? </w:t>
            </w:r>
          </w:p>
        </w:tc>
        <w:tc>
          <w:tcPr>
            <w:tcW w:w="170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pStyle w:val="Default"/>
              <w:rPr>
                <w:rFonts w:asciiTheme="minorHAnsi" w:hAnsiTheme="minorHAnsi" w:cstheme="minorHAnsi"/>
                <w:b w:val="0"/>
                <w:szCs w:val="22"/>
              </w:rPr>
            </w:pPr>
            <w:r w:rsidRPr="003A5718">
              <w:rPr>
                <w:rFonts w:asciiTheme="minorHAnsi" w:hAnsiTheme="minorHAnsi" w:cstheme="minorHAnsi"/>
                <w:b w:val="0"/>
                <w:szCs w:val="22"/>
              </w:rPr>
              <w:t xml:space="preserve">Eifersucht und Streit unter Geschwistern: Was ist normal? Wann sollte ich eingreifen? Wie schlichte ich und setze gleichzeitig Grenzen? </w:t>
            </w:r>
          </w:p>
        </w:tc>
        <w:tc>
          <w:tcPr>
            <w:tcW w:w="170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pStyle w:val="Default"/>
              <w:rPr>
                <w:rFonts w:asciiTheme="minorHAnsi" w:hAnsiTheme="minorHAnsi" w:cstheme="minorHAnsi"/>
                <w:b w:val="0"/>
                <w:szCs w:val="22"/>
              </w:rPr>
            </w:pPr>
            <w:r w:rsidRPr="003A5718">
              <w:rPr>
                <w:rFonts w:asciiTheme="minorHAnsi" w:hAnsiTheme="minorHAnsi" w:cstheme="minorHAnsi"/>
                <w:b w:val="0"/>
                <w:szCs w:val="22"/>
              </w:rPr>
              <w:t xml:space="preserve">Mein Kind als eigene Person: Wie erkenne und achte ich Bedürfnisse meines Kindes? Wie viel Unterstützung benötigt mein Kind und wann muss ich loslassen? </w:t>
            </w:r>
          </w:p>
          <w:p w:rsidR="003A5718" w:rsidRPr="003A5718" w:rsidRDefault="003A5718" w:rsidP="003A5718">
            <w:pPr>
              <w:rPr>
                <w:rFonts w:cstheme="minorHAnsi"/>
                <w:b w:val="0"/>
                <w:sz w:val="24"/>
              </w:rPr>
            </w:pPr>
          </w:p>
        </w:tc>
        <w:tc>
          <w:tcPr>
            <w:tcW w:w="170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pStyle w:val="Default"/>
              <w:rPr>
                <w:rFonts w:asciiTheme="minorHAnsi" w:hAnsiTheme="minorHAnsi" w:cstheme="minorHAnsi"/>
                <w:b w:val="0"/>
                <w:szCs w:val="22"/>
              </w:rPr>
            </w:pPr>
            <w:r w:rsidRPr="003A5718">
              <w:rPr>
                <w:rFonts w:asciiTheme="minorHAnsi" w:hAnsiTheme="minorHAnsi" w:cstheme="minorHAnsi"/>
                <w:b w:val="0"/>
                <w:szCs w:val="22"/>
              </w:rPr>
              <w:t xml:space="preserve">Angst: Wie gehe ich mit den Ängsten und Sorgen meines Kindes um? Was mache ich bei Albträumen? </w:t>
            </w:r>
          </w:p>
        </w:tc>
        <w:tc>
          <w:tcPr>
            <w:tcW w:w="170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pStyle w:val="Default"/>
              <w:rPr>
                <w:rFonts w:asciiTheme="minorHAnsi" w:hAnsiTheme="minorHAnsi" w:cstheme="minorHAnsi"/>
                <w:b w:val="0"/>
                <w:szCs w:val="22"/>
              </w:rPr>
            </w:pPr>
            <w:r w:rsidRPr="003A5718">
              <w:rPr>
                <w:rFonts w:asciiTheme="minorHAnsi" w:hAnsiTheme="minorHAnsi" w:cstheme="minorHAnsi"/>
                <w:b w:val="0"/>
                <w:szCs w:val="22"/>
              </w:rPr>
              <w:t xml:space="preserve">Kind und Haustier: Unterstützt ein Tier das Sozialverhalten meines Kindes? Wie geht mein Kind mit unserem Haustier um? Wie viel Verantwortung fürs Tier soll/darf mein Kind übernehmen? </w:t>
            </w:r>
          </w:p>
        </w:tc>
        <w:tc>
          <w:tcPr>
            <w:tcW w:w="170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pStyle w:val="Default"/>
              <w:rPr>
                <w:rFonts w:asciiTheme="minorHAnsi" w:hAnsiTheme="minorHAnsi" w:cstheme="minorHAnsi"/>
                <w:b w:val="0"/>
                <w:szCs w:val="22"/>
              </w:rPr>
            </w:pPr>
            <w:r w:rsidRPr="003A5718">
              <w:rPr>
                <w:rFonts w:asciiTheme="minorHAnsi" w:hAnsiTheme="minorHAnsi" w:cstheme="minorHAnsi"/>
                <w:b w:val="0"/>
                <w:szCs w:val="22"/>
              </w:rPr>
              <w:t xml:space="preserve">Kindergarten, Schule: Wie bereite ich mein Kind auf diesen neuen Lebensabschnitt vor? Welche neuen Rollen kommen auf mich zu? </w:t>
            </w:r>
          </w:p>
        </w:tc>
        <w:tc>
          <w:tcPr>
            <w:tcW w:w="170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pStyle w:val="Default"/>
              <w:rPr>
                <w:rFonts w:asciiTheme="minorHAnsi" w:hAnsiTheme="minorHAnsi" w:cstheme="minorHAnsi"/>
                <w:b w:val="0"/>
                <w:szCs w:val="22"/>
              </w:rPr>
            </w:pPr>
            <w:r w:rsidRPr="003A5718">
              <w:rPr>
                <w:rFonts w:asciiTheme="minorHAnsi" w:hAnsiTheme="minorHAnsi" w:cstheme="minorHAnsi"/>
                <w:b w:val="0"/>
                <w:szCs w:val="22"/>
              </w:rPr>
              <w:t xml:space="preserve">Frühkindliche Förderung: Wie erkenne ich Talente bei meinem Kind? Wann wird Förderung zur Überforderung? </w:t>
            </w:r>
          </w:p>
        </w:tc>
        <w:tc>
          <w:tcPr>
            <w:tcW w:w="170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pStyle w:val="Default"/>
              <w:rPr>
                <w:rFonts w:asciiTheme="minorHAnsi" w:hAnsiTheme="minorHAnsi" w:cstheme="minorHAnsi"/>
                <w:b w:val="0"/>
                <w:szCs w:val="22"/>
              </w:rPr>
            </w:pPr>
            <w:r w:rsidRPr="003A5718">
              <w:rPr>
                <w:rFonts w:asciiTheme="minorHAnsi" w:hAnsiTheme="minorHAnsi" w:cstheme="minorHAnsi"/>
                <w:b w:val="0"/>
                <w:szCs w:val="22"/>
              </w:rPr>
              <w:t xml:space="preserve">Fernseher, Tablet &amp; Co: Worauf sollte ich bei altersgerechtem Umgang mit Medien in der Kindererziehung achten? Wie viel Fernsehen ist ok? Welche Sendungen sind ok? </w:t>
            </w:r>
          </w:p>
        </w:tc>
        <w:tc>
          <w:tcPr>
            <w:tcW w:w="170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pStyle w:val="Default"/>
              <w:rPr>
                <w:rFonts w:asciiTheme="minorHAnsi" w:hAnsiTheme="minorHAnsi" w:cstheme="minorHAnsi"/>
                <w:b w:val="0"/>
                <w:szCs w:val="22"/>
              </w:rPr>
            </w:pPr>
            <w:r w:rsidRPr="003A5718">
              <w:rPr>
                <w:rFonts w:asciiTheme="minorHAnsi" w:hAnsiTheme="minorHAnsi" w:cstheme="minorHAnsi"/>
                <w:b w:val="0"/>
                <w:szCs w:val="22"/>
              </w:rPr>
              <w:t xml:space="preserve">Bücher: Wie wecke ich bei meinem Kind Interesse für klassische (Bilder-) Bücher in einer digitalen Welt? Wie wichtig ist Vorlesen und Geschichtenerzählen? </w:t>
            </w:r>
          </w:p>
        </w:tc>
        <w:tc>
          <w:tcPr>
            <w:tcW w:w="170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autoSpaceDE w:val="0"/>
              <w:autoSpaceDN w:val="0"/>
              <w:adjustRightInd w:val="0"/>
              <w:rPr>
                <w:rFonts w:cstheme="minorHAnsi"/>
                <w:b w:val="0"/>
                <w:color w:val="000000"/>
                <w:sz w:val="24"/>
                <w:szCs w:val="24"/>
              </w:rPr>
            </w:pPr>
            <w:r w:rsidRPr="0095524F">
              <w:rPr>
                <w:rFonts w:cstheme="minorHAnsi"/>
                <w:b w:val="0"/>
                <w:color w:val="000000"/>
                <w:sz w:val="24"/>
                <w:szCs w:val="24"/>
              </w:rPr>
              <w:t xml:space="preserve">Fingerspiele für Kinder: Sind sie heutzutage noch wichtig? </w:t>
            </w:r>
          </w:p>
        </w:tc>
        <w:tc>
          <w:tcPr>
            <w:tcW w:w="170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pStyle w:val="Default"/>
              <w:rPr>
                <w:rFonts w:asciiTheme="minorHAnsi" w:hAnsiTheme="minorHAnsi" w:cstheme="minorHAnsi"/>
                <w:b w:val="0"/>
                <w:szCs w:val="22"/>
              </w:rPr>
            </w:pPr>
            <w:r w:rsidRPr="003A5718">
              <w:rPr>
                <w:rFonts w:asciiTheme="minorHAnsi" w:hAnsiTheme="minorHAnsi" w:cstheme="minorHAnsi"/>
                <w:b w:val="0"/>
                <w:szCs w:val="22"/>
              </w:rPr>
              <w:t xml:space="preserve">Spielen in der Natur: Was sind potentielle Gefahrenquellen? Darf mein Kind sich draußen einfach </w:t>
            </w:r>
            <w:r w:rsidRPr="003A5718">
              <w:rPr>
                <w:rFonts w:asciiTheme="minorHAnsi" w:hAnsiTheme="minorHAnsi" w:cstheme="minorHAnsi"/>
                <w:b w:val="0"/>
                <w:szCs w:val="22"/>
              </w:rPr>
              <w:lastRenderedPageBreak/>
              <w:t xml:space="preserve">mal austoben? Wie kann ich mein Kind draußen beschäftigen? </w:t>
            </w:r>
          </w:p>
        </w:tc>
        <w:tc>
          <w:tcPr>
            <w:tcW w:w="170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lastRenderedPageBreak/>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pStyle w:val="Default"/>
              <w:rPr>
                <w:rFonts w:asciiTheme="minorHAnsi" w:hAnsiTheme="minorHAnsi" w:cstheme="minorHAnsi"/>
                <w:b w:val="0"/>
                <w:szCs w:val="22"/>
              </w:rPr>
            </w:pPr>
          </w:p>
        </w:tc>
        <w:tc>
          <w:tcPr>
            <w:tcW w:w="170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pStyle w:val="Default"/>
              <w:rPr>
                <w:rFonts w:asciiTheme="minorHAnsi" w:hAnsiTheme="minorHAnsi" w:cstheme="minorHAnsi"/>
                <w:b w:val="0"/>
                <w:szCs w:val="22"/>
              </w:rPr>
            </w:pPr>
          </w:p>
        </w:tc>
        <w:tc>
          <w:tcPr>
            <w:tcW w:w="170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bl>
    <w:p w:rsidR="00D81B41" w:rsidRDefault="00D81B41"/>
    <w:tbl>
      <w:tblPr>
        <w:tblStyle w:val="Gitternetztabelle4Akzent3"/>
        <w:tblW w:w="0" w:type="auto"/>
        <w:tblLook w:val="04A0" w:firstRow="1" w:lastRow="0" w:firstColumn="1" w:lastColumn="0" w:noHBand="0" w:noVBand="1"/>
      </w:tblPr>
      <w:tblGrid>
        <w:gridCol w:w="5798"/>
        <w:gridCol w:w="1678"/>
        <w:gridCol w:w="1586"/>
      </w:tblGrid>
      <w:tr w:rsidR="00D81B41" w:rsidTr="00A227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98" w:type="dxa"/>
          </w:tcPr>
          <w:p w:rsidR="00D81B41" w:rsidRDefault="00D81B41">
            <w:r>
              <w:t>Glaube, Religion, Jahreskreis, Bräuche, Feste - Gestaltungsideen</w:t>
            </w:r>
          </w:p>
        </w:tc>
        <w:tc>
          <w:tcPr>
            <w:tcW w:w="1678" w:type="dxa"/>
          </w:tcPr>
          <w:p w:rsidR="00D81B41" w:rsidRDefault="00D81B41">
            <w:pPr>
              <w:cnfStyle w:val="100000000000" w:firstRow="1" w:lastRow="0" w:firstColumn="0" w:lastColumn="0" w:oddVBand="0" w:evenVBand="0" w:oddHBand="0" w:evenHBand="0" w:firstRowFirstColumn="0" w:firstRowLastColumn="0" w:lastRowFirstColumn="0" w:lastRowLastColumn="0"/>
            </w:pPr>
          </w:p>
        </w:tc>
        <w:tc>
          <w:tcPr>
            <w:tcW w:w="1586" w:type="dxa"/>
          </w:tcPr>
          <w:p w:rsidR="00D81B41" w:rsidRDefault="00D81B41">
            <w:pPr>
              <w:cnfStyle w:val="100000000000" w:firstRow="1" w:lastRow="0" w:firstColumn="0" w:lastColumn="0" w:oddVBand="0" w:evenVBand="0" w:oddHBand="0" w:evenHBand="0" w:firstRowFirstColumn="0" w:firstRowLastColumn="0" w:lastRowFirstColumn="0" w:lastRowLastColumn="0"/>
            </w:pPr>
          </w:p>
        </w:tc>
      </w:tr>
      <w:tr w:rsidR="003A5718" w:rsidTr="00A2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98" w:type="dxa"/>
          </w:tcPr>
          <w:p w:rsidR="003A5718" w:rsidRPr="003A5718" w:rsidRDefault="003A5718" w:rsidP="003A5718">
            <w:pPr>
              <w:rPr>
                <w:b w:val="0"/>
              </w:rPr>
            </w:pPr>
            <w:r w:rsidRPr="003A5718">
              <w:rPr>
                <w:rFonts w:cstheme="minorHAnsi"/>
                <w:b w:val="0"/>
                <w:sz w:val="24"/>
              </w:rPr>
              <w:t>Bräuche rund um den Fasching: Eine Möglichkeit in eine andere Rolle zu schlüpfen</w:t>
            </w:r>
          </w:p>
        </w:tc>
        <w:tc>
          <w:tcPr>
            <w:tcW w:w="1678"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58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bl>
    <w:p w:rsidR="00D81B41" w:rsidRDefault="00D81B41"/>
    <w:tbl>
      <w:tblPr>
        <w:tblStyle w:val="Gitternetztabelle4Akzent3"/>
        <w:tblW w:w="0" w:type="auto"/>
        <w:tblLook w:val="04A0" w:firstRow="1" w:lastRow="0" w:firstColumn="1" w:lastColumn="0" w:noHBand="0" w:noVBand="1"/>
      </w:tblPr>
      <w:tblGrid>
        <w:gridCol w:w="5804"/>
        <w:gridCol w:w="1675"/>
        <w:gridCol w:w="1583"/>
      </w:tblGrid>
      <w:tr w:rsidR="00D81B41" w:rsidTr="00A227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D81B41" w:rsidRDefault="00D81B41" w:rsidP="00A227F9">
            <w:r>
              <w:t>Glaube, Religion, Jahreskreis, Bräuche, Feste -Erfahrungsaustausch</w:t>
            </w:r>
          </w:p>
        </w:tc>
        <w:tc>
          <w:tcPr>
            <w:tcW w:w="1701" w:type="dxa"/>
          </w:tcPr>
          <w:p w:rsidR="00D81B41" w:rsidRDefault="00D81B41" w:rsidP="00A227F9">
            <w:pPr>
              <w:cnfStyle w:val="100000000000" w:firstRow="1" w:lastRow="0" w:firstColumn="0" w:lastColumn="0" w:oddVBand="0" w:evenVBand="0" w:oddHBand="0" w:evenHBand="0" w:firstRowFirstColumn="0" w:firstRowLastColumn="0" w:lastRowFirstColumn="0" w:lastRowLastColumn="0"/>
            </w:pPr>
          </w:p>
        </w:tc>
        <w:tc>
          <w:tcPr>
            <w:tcW w:w="1606" w:type="dxa"/>
          </w:tcPr>
          <w:p w:rsidR="00D81B41" w:rsidRDefault="00D81B41" w:rsidP="00A227F9">
            <w:pPr>
              <w:cnfStyle w:val="100000000000" w:firstRow="1" w:lastRow="0" w:firstColumn="0" w:lastColumn="0" w:oddVBand="0" w:evenVBand="0" w:oddHBand="0" w:evenHBand="0" w:firstRowFirstColumn="0" w:firstRowLastColumn="0" w:lastRowFirstColumn="0" w:lastRowLastColumn="0"/>
            </w:pPr>
          </w:p>
        </w:tc>
      </w:tr>
      <w:tr w:rsidR="003A5718" w:rsidTr="00A2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rPr>
                <w:rFonts w:cstheme="minorHAnsi"/>
                <w:b w:val="0"/>
                <w:sz w:val="24"/>
              </w:rPr>
            </w:pPr>
            <w:r w:rsidRPr="003A5718">
              <w:rPr>
                <w:rFonts w:cstheme="minorHAnsi"/>
                <w:b w:val="0"/>
                <w:sz w:val="24"/>
              </w:rPr>
              <w:t>Osterbräuche gestern und heute: Was feiern wir an Ostern? Wie erkläre ich meinem Kind Ostern?</w:t>
            </w:r>
          </w:p>
        </w:tc>
        <w:tc>
          <w:tcPr>
            <w:tcW w:w="170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rPr>
                <w:rFonts w:cstheme="minorHAnsi"/>
                <w:b w:val="0"/>
                <w:sz w:val="24"/>
              </w:rPr>
            </w:pPr>
            <w:r w:rsidRPr="003A5718">
              <w:rPr>
                <w:rFonts w:cstheme="minorHAnsi"/>
                <w:b w:val="0"/>
                <w:sz w:val="24"/>
              </w:rPr>
              <w:t>Erntedankfest: Wofür sind wir dankbar? Schätzen wir unsere Lebensmittel? Was ist uns wichtig?</w:t>
            </w:r>
          </w:p>
        </w:tc>
        <w:tc>
          <w:tcPr>
            <w:tcW w:w="170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rPr>
                <w:rFonts w:cstheme="minorHAnsi"/>
                <w:b w:val="0"/>
                <w:sz w:val="24"/>
              </w:rPr>
            </w:pPr>
            <w:r w:rsidRPr="003A5718">
              <w:rPr>
                <w:rFonts w:cstheme="minorHAnsi"/>
                <w:b w:val="0"/>
                <w:sz w:val="24"/>
              </w:rPr>
              <w:t>St. Martin: Wofür ist St. Martin bekannt? Wie vermittle ich meinem Kind die Bedeutung von Teilen</w:t>
            </w:r>
          </w:p>
        </w:tc>
        <w:tc>
          <w:tcPr>
            <w:tcW w:w="170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rPr>
                <w:rFonts w:cstheme="minorHAnsi"/>
                <w:b w:val="0"/>
                <w:sz w:val="24"/>
              </w:rPr>
            </w:pPr>
            <w:r w:rsidRPr="003A5718">
              <w:rPr>
                <w:rFonts w:cstheme="minorHAnsi"/>
                <w:b w:val="0"/>
                <w:sz w:val="24"/>
              </w:rPr>
              <w:t xml:space="preserve">Der heilige Nikolaus: Wie teile ich Traditionen aus meiner eigenen Kindheit mit einem Kind? </w:t>
            </w:r>
          </w:p>
        </w:tc>
        <w:tc>
          <w:tcPr>
            <w:tcW w:w="170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rPr>
                <w:rFonts w:cstheme="minorHAnsi"/>
                <w:b w:val="0"/>
                <w:sz w:val="24"/>
              </w:rPr>
            </w:pPr>
            <w:r w:rsidRPr="003A5718">
              <w:rPr>
                <w:rFonts w:cstheme="minorHAnsi"/>
                <w:b w:val="0"/>
                <w:sz w:val="24"/>
              </w:rPr>
              <w:t xml:space="preserve">Weihnachten feiern: Wie möchten wir Weihnachten als Familie gestalten? Welche Traditionen möchten wir an unser Kind weitergeben? Wie viele Geschenke sind für ein Kind sinnvoll? </w:t>
            </w:r>
          </w:p>
        </w:tc>
        <w:tc>
          <w:tcPr>
            <w:tcW w:w="170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autoSpaceDE w:val="0"/>
              <w:autoSpaceDN w:val="0"/>
              <w:adjustRightInd w:val="0"/>
              <w:rPr>
                <w:rFonts w:cstheme="minorHAnsi"/>
                <w:b w:val="0"/>
                <w:color w:val="000000"/>
                <w:sz w:val="24"/>
                <w:szCs w:val="24"/>
              </w:rPr>
            </w:pPr>
            <w:r w:rsidRPr="00B359B6">
              <w:rPr>
                <w:rFonts w:cstheme="minorHAnsi"/>
                <w:b w:val="0"/>
                <w:color w:val="000000"/>
                <w:sz w:val="24"/>
                <w:szCs w:val="24"/>
              </w:rPr>
              <w:t xml:space="preserve">Religiöse Erziehung: Wie vermittle ich meinem Kind Glauben und religiöse Bildung? </w:t>
            </w:r>
          </w:p>
        </w:tc>
        <w:tc>
          <w:tcPr>
            <w:tcW w:w="170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pStyle w:val="Default"/>
              <w:rPr>
                <w:rFonts w:asciiTheme="minorHAnsi" w:hAnsiTheme="minorHAnsi" w:cstheme="minorHAnsi"/>
                <w:b w:val="0"/>
                <w:szCs w:val="22"/>
              </w:rPr>
            </w:pPr>
            <w:r w:rsidRPr="003A5718">
              <w:rPr>
                <w:rFonts w:asciiTheme="minorHAnsi" w:hAnsiTheme="minorHAnsi" w:cstheme="minorHAnsi"/>
                <w:b w:val="0"/>
                <w:szCs w:val="22"/>
              </w:rPr>
              <w:t xml:space="preserve">Glaubensvermittlung: Wie bete ich mit meinem Kind? Wie gestaltet sich der Kirchenbesuch mit Kindern? </w:t>
            </w:r>
          </w:p>
        </w:tc>
        <w:tc>
          <w:tcPr>
            <w:tcW w:w="170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pStyle w:val="Default"/>
              <w:rPr>
                <w:rFonts w:asciiTheme="minorHAnsi" w:hAnsiTheme="minorHAnsi" w:cstheme="minorHAnsi"/>
                <w:b w:val="0"/>
                <w:szCs w:val="22"/>
              </w:rPr>
            </w:pPr>
            <w:r w:rsidRPr="003A5718">
              <w:rPr>
                <w:rFonts w:asciiTheme="minorHAnsi" w:hAnsiTheme="minorHAnsi" w:cstheme="minorHAnsi"/>
                <w:b w:val="0"/>
                <w:szCs w:val="22"/>
              </w:rPr>
              <w:t xml:space="preserve">Multikulturelle Gesellschaft: Familien mit Migrationshintergrund und anderen Religionen. Wie tolerant sind wir? Was können wir unseren Kindern in Bezug auf Toleranz vermitteln oder gar von ihnen lernen? </w:t>
            </w:r>
          </w:p>
        </w:tc>
        <w:tc>
          <w:tcPr>
            <w:tcW w:w="170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pStyle w:val="Default"/>
              <w:rPr>
                <w:rFonts w:asciiTheme="minorHAnsi" w:hAnsiTheme="minorHAnsi" w:cstheme="minorHAnsi"/>
                <w:b w:val="0"/>
                <w:szCs w:val="22"/>
              </w:rPr>
            </w:pPr>
            <w:r w:rsidRPr="003A5718">
              <w:rPr>
                <w:rFonts w:asciiTheme="minorHAnsi" w:hAnsiTheme="minorHAnsi" w:cstheme="minorHAnsi"/>
                <w:b w:val="0"/>
                <w:szCs w:val="22"/>
              </w:rPr>
              <w:t xml:space="preserve">Religiöse Feste mit Kindern: Wie kann ich mein Kind einbeziehen? Was können Kinder bereits verstehen und wie vermittle ich Ihnen religiöses Brauchtum? </w:t>
            </w:r>
          </w:p>
        </w:tc>
        <w:tc>
          <w:tcPr>
            <w:tcW w:w="170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pStyle w:val="Default"/>
              <w:rPr>
                <w:rFonts w:asciiTheme="minorHAnsi" w:hAnsiTheme="minorHAnsi" w:cstheme="minorHAnsi"/>
                <w:b w:val="0"/>
                <w:szCs w:val="22"/>
              </w:rPr>
            </w:pPr>
            <w:r w:rsidRPr="003A5718">
              <w:rPr>
                <w:rFonts w:asciiTheme="minorHAnsi" w:hAnsiTheme="minorHAnsi" w:cstheme="minorHAnsi"/>
                <w:b w:val="0"/>
                <w:szCs w:val="22"/>
              </w:rPr>
              <w:t xml:space="preserve">Bräuche: Welche Bräuche werden heutzutage noch weitergegeben? Wie wichtig ist das Pflegen von Bräuchen in der Familie und der Kindererziehung? </w:t>
            </w:r>
          </w:p>
        </w:tc>
        <w:tc>
          <w:tcPr>
            <w:tcW w:w="170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pStyle w:val="Default"/>
              <w:rPr>
                <w:rFonts w:asciiTheme="minorHAnsi" w:hAnsiTheme="minorHAnsi" w:cstheme="minorHAnsi"/>
                <w:b w:val="0"/>
                <w:szCs w:val="22"/>
              </w:rPr>
            </w:pPr>
          </w:p>
        </w:tc>
        <w:tc>
          <w:tcPr>
            <w:tcW w:w="170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pStyle w:val="Default"/>
              <w:rPr>
                <w:rFonts w:asciiTheme="minorHAnsi" w:hAnsiTheme="minorHAnsi" w:cstheme="minorHAnsi"/>
                <w:b w:val="0"/>
                <w:szCs w:val="22"/>
              </w:rPr>
            </w:pPr>
          </w:p>
        </w:tc>
        <w:tc>
          <w:tcPr>
            <w:tcW w:w="170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bl>
    <w:p w:rsidR="00D81B41" w:rsidRDefault="00D81B41"/>
    <w:p w:rsidR="00A227F9" w:rsidRDefault="00A227F9"/>
    <w:p w:rsidR="00A227F9" w:rsidRDefault="00A227F9"/>
    <w:tbl>
      <w:tblPr>
        <w:tblStyle w:val="Gitternetztabelle4Akzent4"/>
        <w:tblpPr w:leftFromText="141" w:rightFromText="141" w:vertAnchor="text" w:horzAnchor="margin" w:tblpY="400"/>
        <w:tblW w:w="0" w:type="auto"/>
        <w:tblLook w:val="04A0" w:firstRow="1" w:lastRow="0" w:firstColumn="1" w:lastColumn="0" w:noHBand="0" w:noVBand="1"/>
      </w:tblPr>
      <w:tblGrid>
        <w:gridCol w:w="5809"/>
        <w:gridCol w:w="1672"/>
        <w:gridCol w:w="1581"/>
      </w:tblGrid>
      <w:tr w:rsidR="00D81B41" w:rsidTr="00D81B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D81B41" w:rsidRDefault="00D81B41" w:rsidP="00D81B41">
            <w:r>
              <w:lastRenderedPageBreak/>
              <w:t>Leben mit dem Partner, Leben als Einzelperson - Erfahrungsaustausch</w:t>
            </w:r>
          </w:p>
        </w:tc>
        <w:tc>
          <w:tcPr>
            <w:tcW w:w="1701" w:type="dxa"/>
          </w:tcPr>
          <w:p w:rsidR="00D81B41" w:rsidRDefault="00D81B41" w:rsidP="00D81B41">
            <w:pPr>
              <w:cnfStyle w:val="100000000000" w:firstRow="1" w:lastRow="0" w:firstColumn="0" w:lastColumn="0" w:oddVBand="0" w:evenVBand="0" w:oddHBand="0" w:evenHBand="0" w:firstRowFirstColumn="0" w:firstRowLastColumn="0" w:lastRowFirstColumn="0" w:lastRowLastColumn="0"/>
            </w:pPr>
          </w:p>
        </w:tc>
        <w:tc>
          <w:tcPr>
            <w:tcW w:w="1606" w:type="dxa"/>
          </w:tcPr>
          <w:p w:rsidR="00D81B41" w:rsidRDefault="00D81B41" w:rsidP="00D81B41">
            <w:pPr>
              <w:cnfStyle w:val="100000000000" w:firstRow="1" w:lastRow="0" w:firstColumn="0" w:lastColumn="0" w:oddVBand="0" w:evenVBand="0" w:oddHBand="0" w:evenHBand="0" w:firstRowFirstColumn="0" w:firstRowLastColumn="0" w:lastRowFirstColumn="0" w:lastRowLastColumn="0"/>
            </w:pPr>
          </w:p>
        </w:tc>
      </w:tr>
      <w:tr w:rsidR="003A5718" w:rsidTr="00D81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pStyle w:val="Default"/>
              <w:rPr>
                <w:rFonts w:asciiTheme="minorHAnsi" w:hAnsiTheme="minorHAnsi" w:cstheme="minorHAnsi"/>
                <w:b w:val="0"/>
                <w:sz w:val="22"/>
                <w:szCs w:val="22"/>
              </w:rPr>
            </w:pPr>
            <w:r w:rsidRPr="003A5718">
              <w:rPr>
                <w:rFonts w:asciiTheme="minorHAnsi" w:hAnsiTheme="minorHAnsi" w:cstheme="minorHAnsi"/>
                <w:b w:val="0"/>
                <w:sz w:val="22"/>
                <w:szCs w:val="22"/>
              </w:rPr>
              <w:t xml:space="preserve">Leben mit einem Kind: Was hat sich für mich geändert? Was hat sich in meiner Partnerschaft geändert? </w:t>
            </w:r>
          </w:p>
        </w:tc>
        <w:tc>
          <w:tcPr>
            <w:tcW w:w="170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D81B41">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pStyle w:val="Default"/>
              <w:rPr>
                <w:rFonts w:asciiTheme="minorHAnsi" w:hAnsiTheme="minorHAnsi" w:cstheme="minorHAnsi"/>
                <w:b w:val="0"/>
                <w:sz w:val="22"/>
                <w:szCs w:val="22"/>
              </w:rPr>
            </w:pPr>
            <w:r w:rsidRPr="003A5718">
              <w:rPr>
                <w:rFonts w:asciiTheme="minorHAnsi" w:hAnsiTheme="minorHAnsi" w:cstheme="minorHAnsi"/>
                <w:b w:val="0"/>
                <w:sz w:val="22"/>
                <w:szCs w:val="22"/>
              </w:rPr>
              <w:t xml:space="preserve">Eltern sein und Partner/in bleiben: Was ist mir wichtig, was tut mir gut? Was kann ich tun, damit meine Partnerschaft nicht zu kurz kommt? </w:t>
            </w:r>
          </w:p>
        </w:tc>
        <w:tc>
          <w:tcPr>
            <w:tcW w:w="170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D81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pStyle w:val="Default"/>
              <w:rPr>
                <w:rFonts w:asciiTheme="minorHAnsi" w:hAnsiTheme="minorHAnsi" w:cstheme="minorHAnsi"/>
                <w:b w:val="0"/>
                <w:sz w:val="22"/>
                <w:szCs w:val="22"/>
              </w:rPr>
            </w:pPr>
            <w:r w:rsidRPr="003A5718">
              <w:rPr>
                <w:rFonts w:asciiTheme="minorHAnsi" w:hAnsiTheme="minorHAnsi" w:cstheme="minorHAnsi"/>
                <w:b w:val="0"/>
                <w:sz w:val="22"/>
                <w:szCs w:val="22"/>
              </w:rPr>
              <w:t xml:space="preserve">Kommunikation in der Erziehung: Wie finden wir gemeinsam den für uns und unser Kind passenden Erziehungsstil? Welche Werte möchten wir unserem Kind weitergeben? </w:t>
            </w:r>
          </w:p>
        </w:tc>
        <w:tc>
          <w:tcPr>
            <w:tcW w:w="170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D81B41">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pStyle w:val="Default"/>
              <w:rPr>
                <w:rFonts w:asciiTheme="minorHAnsi" w:hAnsiTheme="minorHAnsi" w:cstheme="minorHAnsi"/>
                <w:b w:val="0"/>
                <w:sz w:val="22"/>
                <w:szCs w:val="22"/>
              </w:rPr>
            </w:pPr>
            <w:r w:rsidRPr="003A5718">
              <w:rPr>
                <w:rFonts w:asciiTheme="minorHAnsi" w:hAnsiTheme="minorHAnsi" w:cstheme="minorHAnsi"/>
                <w:b w:val="0"/>
                <w:sz w:val="22"/>
                <w:szCs w:val="22"/>
              </w:rPr>
              <w:t xml:space="preserve">Moderne Geschlechterrollen in der Erziehung: Wer ist für was zuständig? Muss immer nur die Mama liebevoll und fürsorglich und der Papa sportlich und aktiv sein? </w:t>
            </w:r>
          </w:p>
        </w:tc>
        <w:tc>
          <w:tcPr>
            <w:tcW w:w="170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D81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pStyle w:val="Default"/>
              <w:rPr>
                <w:rFonts w:asciiTheme="minorHAnsi" w:hAnsiTheme="minorHAnsi" w:cstheme="minorHAnsi"/>
                <w:b w:val="0"/>
                <w:sz w:val="22"/>
                <w:szCs w:val="22"/>
              </w:rPr>
            </w:pPr>
            <w:r w:rsidRPr="003A5718">
              <w:rPr>
                <w:rFonts w:asciiTheme="minorHAnsi" w:hAnsiTheme="minorHAnsi" w:cstheme="minorHAnsi"/>
                <w:b w:val="0"/>
                <w:sz w:val="22"/>
                <w:szCs w:val="22"/>
              </w:rPr>
              <w:t xml:space="preserve">Muttersein: Möchte ich ein Leben mit Beruf und Kind oder Haushalt und Kind? Bin ich Mädchen für alles? Wie kann ich meinen Partner in die Kindererziehung einbinden? Wie kann ich um Hilfe bitten oder Hilfe annehmen? </w:t>
            </w:r>
          </w:p>
        </w:tc>
        <w:tc>
          <w:tcPr>
            <w:tcW w:w="170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D81B41">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pStyle w:val="Default"/>
              <w:rPr>
                <w:rFonts w:asciiTheme="minorHAnsi" w:hAnsiTheme="minorHAnsi" w:cstheme="minorHAnsi"/>
                <w:b w:val="0"/>
                <w:sz w:val="22"/>
                <w:szCs w:val="22"/>
              </w:rPr>
            </w:pPr>
            <w:r w:rsidRPr="003A5718">
              <w:rPr>
                <w:rFonts w:asciiTheme="minorHAnsi" w:hAnsiTheme="minorHAnsi" w:cstheme="minorHAnsi"/>
                <w:b w:val="0"/>
                <w:sz w:val="22"/>
                <w:szCs w:val="22"/>
              </w:rPr>
              <w:t xml:space="preserve">Vatersein: Wie hat sich die Rolle des (modernen) Vaters geändert, was sind die (neuen) Herausforderungen? Wie nehme ich eine aktive Rolle in der Erziehung und Fürsorge meines Kindes ein? Wie kann ich meine Partnerin entlasten und unterstützen? </w:t>
            </w:r>
          </w:p>
        </w:tc>
        <w:tc>
          <w:tcPr>
            <w:tcW w:w="170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D81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pStyle w:val="Default"/>
              <w:rPr>
                <w:rFonts w:asciiTheme="minorHAnsi" w:hAnsiTheme="minorHAnsi" w:cstheme="minorHAnsi"/>
                <w:b w:val="0"/>
                <w:sz w:val="22"/>
                <w:szCs w:val="22"/>
              </w:rPr>
            </w:pPr>
            <w:r w:rsidRPr="003A5718">
              <w:rPr>
                <w:rFonts w:asciiTheme="minorHAnsi" w:hAnsiTheme="minorHAnsi" w:cstheme="minorHAnsi"/>
                <w:b w:val="0"/>
                <w:sz w:val="22"/>
                <w:szCs w:val="22"/>
              </w:rPr>
              <w:t xml:space="preserve">Alleinerziehende Mütter und Väter: Wie meistere ich Herausforderungen? Wo gibt es Unterstützungsmöglichkeiten für alleinerziehende Mütter und Väter? </w:t>
            </w:r>
          </w:p>
        </w:tc>
        <w:tc>
          <w:tcPr>
            <w:tcW w:w="170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D81B41">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pStyle w:val="Default"/>
              <w:rPr>
                <w:rFonts w:asciiTheme="minorHAnsi" w:hAnsiTheme="minorHAnsi" w:cstheme="minorHAnsi"/>
                <w:b w:val="0"/>
                <w:sz w:val="22"/>
                <w:szCs w:val="22"/>
              </w:rPr>
            </w:pPr>
            <w:r w:rsidRPr="003A5718">
              <w:rPr>
                <w:rFonts w:asciiTheme="minorHAnsi" w:hAnsiTheme="minorHAnsi" w:cstheme="minorHAnsi"/>
                <w:b w:val="0"/>
                <w:sz w:val="22"/>
                <w:szCs w:val="22"/>
              </w:rPr>
              <w:t xml:space="preserve">Beruf: Wann ist der richtige Zeitpunkt zurück in den Job? Wie bringe ich Familienleben und Beruf unter einen Hut? </w:t>
            </w:r>
          </w:p>
        </w:tc>
        <w:tc>
          <w:tcPr>
            <w:tcW w:w="170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D81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pStyle w:val="Default"/>
              <w:rPr>
                <w:rFonts w:asciiTheme="minorHAnsi" w:hAnsiTheme="minorHAnsi" w:cstheme="minorHAnsi"/>
                <w:b w:val="0"/>
                <w:sz w:val="22"/>
                <w:szCs w:val="22"/>
              </w:rPr>
            </w:pPr>
            <w:r w:rsidRPr="003A5718">
              <w:rPr>
                <w:rFonts w:asciiTheme="minorHAnsi" w:hAnsiTheme="minorHAnsi" w:cstheme="minorHAnsi"/>
                <w:b w:val="0"/>
                <w:sz w:val="22"/>
                <w:szCs w:val="22"/>
              </w:rPr>
              <w:t xml:space="preserve">Großeltern: Wie viel Unterstützung bei der Kindererziehung möchte ich von meinen Eltern/den Eltern meines Partners? </w:t>
            </w:r>
          </w:p>
        </w:tc>
        <w:tc>
          <w:tcPr>
            <w:tcW w:w="170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D81B41">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pStyle w:val="Default"/>
              <w:rPr>
                <w:rFonts w:asciiTheme="minorHAnsi" w:hAnsiTheme="minorHAnsi" w:cstheme="minorHAnsi"/>
                <w:b w:val="0"/>
                <w:sz w:val="22"/>
                <w:szCs w:val="22"/>
              </w:rPr>
            </w:pPr>
            <w:r w:rsidRPr="003A5718">
              <w:rPr>
                <w:rFonts w:asciiTheme="minorHAnsi" w:hAnsiTheme="minorHAnsi" w:cstheme="minorHAnsi"/>
                <w:b w:val="0"/>
                <w:sz w:val="22"/>
                <w:szCs w:val="22"/>
              </w:rPr>
              <w:t xml:space="preserve">Zeit- und Stressmanagement im Alltag: Wie kann ich mir eine kleine Auszeit verschaffen? </w:t>
            </w:r>
          </w:p>
        </w:tc>
        <w:tc>
          <w:tcPr>
            <w:tcW w:w="170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D81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pStyle w:val="Default"/>
              <w:rPr>
                <w:rFonts w:asciiTheme="minorHAnsi" w:hAnsiTheme="minorHAnsi" w:cstheme="minorHAnsi"/>
                <w:b w:val="0"/>
                <w:sz w:val="22"/>
                <w:szCs w:val="22"/>
              </w:rPr>
            </w:pPr>
          </w:p>
        </w:tc>
        <w:tc>
          <w:tcPr>
            <w:tcW w:w="170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D81B41">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pStyle w:val="Default"/>
              <w:rPr>
                <w:rFonts w:asciiTheme="minorHAnsi" w:hAnsiTheme="minorHAnsi" w:cstheme="minorHAnsi"/>
                <w:b w:val="0"/>
                <w:sz w:val="22"/>
                <w:szCs w:val="22"/>
              </w:rPr>
            </w:pPr>
          </w:p>
        </w:tc>
        <w:tc>
          <w:tcPr>
            <w:tcW w:w="170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A227F9" w:rsidTr="00D81B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A227F9" w:rsidRPr="003A5718" w:rsidRDefault="00A227F9" w:rsidP="003A5718">
            <w:pPr>
              <w:pStyle w:val="Default"/>
              <w:rPr>
                <w:rFonts w:asciiTheme="minorHAnsi" w:hAnsiTheme="minorHAnsi" w:cstheme="minorHAnsi"/>
                <w:b w:val="0"/>
                <w:sz w:val="22"/>
                <w:szCs w:val="22"/>
              </w:rPr>
            </w:pPr>
          </w:p>
        </w:tc>
        <w:tc>
          <w:tcPr>
            <w:tcW w:w="1701" w:type="dxa"/>
          </w:tcPr>
          <w:p w:rsidR="00A227F9" w:rsidRPr="0014459B" w:rsidRDefault="00A227F9" w:rsidP="003A5718">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8"/>
              </w:rPr>
            </w:pPr>
          </w:p>
        </w:tc>
        <w:tc>
          <w:tcPr>
            <w:tcW w:w="1606" w:type="dxa"/>
          </w:tcPr>
          <w:p w:rsidR="00A227F9" w:rsidRPr="0014459B" w:rsidRDefault="00A227F9" w:rsidP="003A5718">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8"/>
              </w:rPr>
            </w:pPr>
          </w:p>
        </w:tc>
      </w:tr>
    </w:tbl>
    <w:p w:rsidR="00D81B41" w:rsidRDefault="00D81B41">
      <w:bookmarkStart w:id="0" w:name="_GoBack"/>
    </w:p>
    <w:tbl>
      <w:tblPr>
        <w:tblStyle w:val="Gitternetztabelle4Akzent5"/>
        <w:tblW w:w="0" w:type="auto"/>
        <w:tblLook w:val="04A0" w:firstRow="1" w:lastRow="0" w:firstColumn="1" w:lastColumn="0" w:noHBand="0" w:noVBand="1"/>
      </w:tblPr>
      <w:tblGrid>
        <w:gridCol w:w="5800"/>
        <w:gridCol w:w="1677"/>
        <w:gridCol w:w="1585"/>
      </w:tblGrid>
      <w:tr w:rsidR="0005148F" w:rsidTr="00A227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bookmarkEnd w:id="0"/>
          <w:p w:rsidR="0005148F" w:rsidRDefault="0005148F" w:rsidP="0005148F">
            <w:r>
              <w:t>Gesundheit, Ernährung, Nachhaltigkeit - Gestaltungsideen</w:t>
            </w:r>
          </w:p>
        </w:tc>
        <w:tc>
          <w:tcPr>
            <w:tcW w:w="1701" w:type="dxa"/>
          </w:tcPr>
          <w:p w:rsidR="0005148F" w:rsidRDefault="0005148F" w:rsidP="00A227F9">
            <w:pPr>
              <w:cnfStyle w:val="100000000000" w:firstRow="1" w:lastRow="0" w:firstColumn="0" w:lastColumn="0" w:oddVBand="0" w:evenVBand="0" w:oddHBand="0" w:evenHBand="0" w:firstRowFirstColumn="0" w:firstRowLastColumn="0" w:lastRowFirstColumn="0" w:lastRowLastColumn="0"/>
            </w:pPr>
          </w:p>
        </w:tc>
        <w:tc>
          <w:tcPr>
            <w:tcW w:w="1606" w:type="dxa"/>
          </w:tcPr>
          <w:p w:rsidR="0005148F" w:rsidRDefault="0005148F" w:rsidP="00A227F9">
            <w:pPr>
              <w:cnfStyle w:val="100000000000" w:firstRow="1" w:lastRow="0" w:firstColumn="0" w:lastColumn="0" w:oddVBand="0" w:evenVBand="0" w:oddHBand="0" w:evenHBand="0" w:firstRowFirstColumn="0" w:firstRowLastColumn="0" w:lastRowFirstColumn="0" w:lastRowLastColumn="0"/>
            </w:pPr>
          </w:p>
        </w:tc>
      </w:tr>
      <w:tr w:rsidR="003A5718" w:rsidTr="00A2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rPr>
                <w:rFonts w:cstheme="minorHAnsi"/>
                <w:b w:val="0"/>
                <w:sz w:val="24"/>
              </w:rPr>
            </w:pPr>
            <w:r w:rsidRPr="003A5718">
              <w:rPr>
                <w:rFonts w:cstheme="minorHAnsi"/>
                <w:b w:val="0"/>
                <w:sz w:val="24"/>
              </w:rPr>
              <w:t>Kresse säen – Förderung der Feinmotorik und Vermittlung einer gesunden und ausgewogenen Ernährung</w:t>
            </w:r>
          </w:p>
        </w:tc>
        <w:tc>
          <w:tcPr>
            <w:tcW w:w="170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rPr>
                <w:rFonts w:cstheme="minorHAnsi"/>
                <w:b w:val="0"/>
                <w:sz w:val="24"/>
              </w:rPr>
            </w:pPr>
            <w:r w:rsidRPr="003A5718">
              <w:rPr>
                <w:rFonts w:cstheme="minorHAnsi"/>
                <w:b w:val="0"/>
                <w:sz w:val="24"/>
              </w:rPr>
              <w:t>Sonnenblumen säen – Förderung der Feinmotorik</w:t>
            </w:r>
          </w:p>
        </w:tc>
        <w:tc>
          <w:tcPr>
            <w:tcW w:w="170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rPr>
                <w:rFonts w:cstheme="minorHAnsi"/>
                <w:b w:val="0"/>
                <w:sz w:val="24"/>
              </w:rPr>
            </w:pPr>
            <w:r w:rsidRPr="003A5718">
              <w:rPr>
                <w:rFonts w:cstheme="minorHAnsi"/>
                <w:b w:val="0"/>
                <w:sz w:val="24"/>
              </w:rPr>
              <w:t xml:space="preserve">Erkundung von Kinderfahrzeugen – Förderung der Grobmotorik </w:t>
            </w:r>
          </w:p>
        </w:tc>
        <w:tc>
          <w:tcPr>
            <w:tcW w:w="170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rPr>
                <w:rFonts w:cstheme="minorHAnsi"/>
                <w:b w:val="0"/>
                <w:sz w:val="24"/>
              </w:rPr>
            </w:pPr>
            <w:r w:rsidRPr="003A5718">
              <w:rPr>
                <w:rFonts w:cstheme="minorHAnsi"/>
                <w:b w:val="0"/>
                <w:sz w:val="24"/>
              </w:rPr>
              <w:t xml:space="preserve">Barfußpfad – Förderung der körperlichen Wahrnehmung </w:t>
            </w:r>
          </w:p>
        </w:tc>
        <w:tc>
          <w:tcPr>
            <w:tcW w:w="170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rPr>
                <w:rFonts w:cstheme="minorHAnsi"/>
                <w:b w:val="0"/>
                <w:sz w:val="24"/>
              </w:rPr>
            </w:pPr>
            <w:r w:rsidRPr="003A5718">
              <w:rPr>
                <w:rFonts w:cstheme="minorHAnsi"/>
                <w:b w:val="0"/>
                <w:sz w:val="24"/>
              </w:rPr>
              <w:t xml:space="preserve">Saisonale Früchte mit allen Sinnen genießen – Vermittlung einer gesunden Ernährung </w:t>
            </w:r>
          </w:p>
        </w:tc>
        <w:tc>
          <w:tcPr>
            <w:tcW w:w="170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rPr>
                <w:rFonts w:cstheme="minorHAnsi"/>
                <w:b w:val="0"/>
                <w:sz w:val="24"/>
              </w:rPr>
            </w:pPr>
            <w:r w:rsidRPr="003A5718">
              <w:rPr>
                <w:rFonts w:cstheme="minorHAnsi"/>
                <w:b w:val="0"/>
                <w:sz w:val="24"/>
              </w:rPr>
              <w:t>Backen / Kochen: Förderung der Feinmotorik, Vermittlung einer gesunden und ausgewogenen Ernährung</w:t>
            </w:r>
          </w:p>
        </w:tc>
        <w:tc>
          <w:tcPr>
            <w:tcW w:w="170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rPr>
                <w:rFonts w:cstheme="minorHAnsi"/>
                <w:b w:val="0"/>
                <w:sz w:val="24"/>
              </w:rPr>
            </w:pPr>
          </w:p>
        </w:tc>
        <w:tc>
          <w:tcPr>
            <w:tcW w:w="170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rPr>
                <w:rFonts w:cstheme="minorHAnsi"/>
                <w:b w:val="0"/>
                <w:sz w:val="24"/>
              </w:rPr>
            </w:pPr>
          </w:p>
        </w:tc>
        <w:tc>
          <w:tcPr>
            <w:tcW w:w="170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bl>
    <w:p w:rsidR="00D81B41" w:rsidRDefault="00D81B41"/>
    <w:tbl>
      <w:tblPr>
        <w:tblStyle w:val="Gitternetztabelle4Akzent5"/>
        <w:tblW w:w="0" w:type="auto"/>
        <w:tblLook w:val="04A0" w:firstRow="1" w:lastRow="0" w:firstColumn="1" w:lastColumn="0" w:noHBand="0" w:noVBand="1"/>
      </w:tblPr>
      <w:tblGrid>
        <w:gridCol w:w="5802"/>
        <w:gridCol w:w="1676"/>
        <w:gridCol w:w="1584"/>
      </w:tblGrid>
      <w:tr w:rsidR="0005148F" w:rsidTr="00A227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2" w:type="dxa"/>
          </w:tcPr>
          <w:p w:rsidR="0005148F" w:rsidRDefault="0005148F" w:rsidP="0005148F">
            <w:r>
              <w:lastRenderedPageBreak/>
              <w:t>Gesundheit, Ernährung, Nachhaltigkeit - Erfahrungsaustausch</w:t>
            </w:r>
          </w:p>
        </w:tc>
        <w:tc>
          <w:tcPr>
            <w:tcW w:w="1676" w:type="dxa"/>
          </w:tcPr>
          <w:p w:rsidR="0005148F" w:rsidRDefault="0005148F" w:rsidP="0005148F">
            <w:pPr>
              <w:cnfStyle w:val="100000000000" w:firstRow="1" w:lastRow="0" w:firstColumn="0" w:lastColumn="0" w:oddVBand="0" w:evenVBand="0" w:oddHBand="0" w:evenHBand="0" w:firstRowFirstColumn="0" w:firstRowLastColumn="0" w:lastRowFirstColumn="0" w:lastRowLastColumn="0"/>
            </w:pPr>
          </w:p>
        </w:tc>
        <w:tc>
          <w:tcPr>
            <w:tcW w:w="1584" w:type="dxa"/>
          </w:tcPr>
          <w:p w:rsidR="0005148F" w:rsidRDefault="0005148F" w:rsidP="0005148F">
            <w:pPr>
              <w:cnfStyle w:val="100000000000" w:firstRow="1" w:lastRow="0" w:firstColumn="0" w:lastColumn="0" w:oddVBand="0" w:evenVBand="0" w:oddHBand="0" w:evenHBand="0" w:firstRowFirstColumn="0" w:firstRowLastColumn="0" w:lastRowFirstColumn="0" w:lastRowLastColumn="0"/>
            </w:pPr>
          </w:p>
        </w:tc>
      </w:tr>
      <w:tr w:rsidR="003A5718" w:rsidTr="00A2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2" w:type="dxa"/>
          </w:tcPr>
          <w:p w:rsidR="003A5718" w:rsidRPr="003A5718" w:rsidRDefault="003A5718" w:rsidP="003A5718">
            <w:pPr>
              <w:pStyle w:val="Default"/>
              <w:rPr>
                <w:rFonts w:asciiTheme="minorHAnsi" w:hAnsiTheme="minorHAnsi" w:cstheme="minorHAnsi"/>
                <w:b w:val="0"/>
                <w:sz w:val="22"/>
                <w:szCs w:val="22"/>
              </w:rPr>
            </w:pPr>
            <w:r w:rsidRPr="003A5718">
              <w:rPr>
                <w:rFonts w:asciiTheme="minorHAnsi" w:hAnsiTheme="minorHAnsi" w:cstheme="minorHAnsi"/>
                <w:b w:val="0"/>
                <w:sz w:val="22"/>
                <w:szCs w:val="22"/>
              </w:rPr>
              <w:t xml:space="preserve">Krankheiten: Wann sollte ich mit dem Kind zum Arzt gehen? Worauf muss ich achten? </w:t>
            </w:r>
          </w:p>
        </w:tc>
        <w:tc>
          <w:tcPr>
            <w:tcW w:w="167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584"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c>
          <w:tcPr>
            <w:cnfStyle w:val="001000000000" w:firstRow="0" w:lastRow="0" w:firstColumn="1" w:lastColumn="0" w:oddVBand="0" w:evenVBand="0" w:oddHBand="0" w:evenHBand="0" w:firstRowFirstColumn="0" w:firstRowLastColumn="0" w:lastRowFirstColumn="0" w:lastRowLastColumn="0"/>
            <w:tcW w:w="5802" w:type="dxa"/>
          </w:tcPr>
          <w:p w:rsidR="003A5718" w:rsidRPr="003A5718" w:rsidRDefault="003A5718" w:rsidP="003A5718">
            <w:pPr>
              <w:pStyle w:val="Default"/>
              <w:rPr>
                <w:rFonts w:asciiTheme="minorHAnsi" w:hAnsiTheme="minorHAnsi" w:cstheme="minorHAnsi"/>
                <w:b w:val="0"/>
                <w:sz w:val="22"/>
                <w:szCs w:val="22"/>
              </w:rPr>
            </w:pPr>
            <w:r w:rsidRPr="003A5718">
              <w:rPr>
                <w:rFonts w:asciiTheme="minorHAnsi" w:hAnsiTheme="minorHAnsi" w:cstheme="minorHAnsi"/>
                <w:b w:val="0"/>
                <w:sz w:val="22"/>
                <w:szCs w:val="22"/>
              </w:rPr>
              <w:t xml:space="preserve">Typische Kinderkrankheiten: Welche gibt es? Worauf muss ich achten? Wogegen muss ich mein Kind impfen lassen? </w:t>
            </w:r>
          </w:p>
        </w:tc>
        <w:tc>
          <w:tcPr>
            <w:tcW w:w="167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584"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2" w:type="dxa"/>
          </w:tcPr>
          <w:p w:rsidR="003A5718" w:rsidRPr="003A5718" w:rsidRDefault="003A5718" w:rsidP="003A5718">
            <w:pPr>
              <w:pStyle w:val="Default"/>
              <w:rPr>
                <w:rFonts w:asciiTheme="minorHAnsi" w:hAnsiTheme="minorHAnsi" w:cstheme="minorHAnsi"/>
                <w:b w:val="0"/>
                <w:sz w:val="22"/>
                <w:szCs w:val="22"/>
              </w:rPr>
            </w:pPr>
            <w:r w:rsidRPr="003A5718">
              <w:rPr>
                <w:rFonts w:asciiTheme="minorHAnsi" w:hAnsiTheme="minorHAnsi" w:cstheme="minorHAnsi"/>
                <w:b w:val="0"/>
                <w:sz w:val="22"/>
                <w:szCs w:val="22"/>
              </w:rPr>
              <w:t xml:space="preserve">Impfung: Welche Vor- und Nachteile gibt es? </w:t>
            </w:r>
          </w:p>
        </w:tc>
        <w:tc>
          <w:tcPr>
            <w:tcW w:w="167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584"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c>
          <w:tcPr>
            <w:cnfStyle w:val="001000000000" w:firstRow="0" w:lastRow="0" w:firstColumn="1" w:lastColumn="0" w:oddVBand="0" w:evenVBand="0" w:oddHBand="0" w:evenHBand="0" w:firstRowFirstColumn="0" w:firstRowLastColumn="0" w:lastRowFirstColumn="0" w:lastRowLastColumn="0"/>
            <w:tcW w:w="5802" w:type="dxa"/>
          </w:tcPr>
          <w:p w:rsidR="003A5718" w:rsidRPr="003A5718" w:rsidRDefault="003A5718" w:rsidP="003A5718">
            <w:pPr>
              <w:pStyle w:val="Default"/>
              <w:rPr>
                <w:rFonts w:asciiTheme="minorHAnsi" w:hAnsiTheme="minorHAnsi" w:cstheme="minorHAnsi"/>
                <w:b w:val="0"/>
                <w:sz w:val="22"/>
                <w:szCs w:val="22"/>
              </w:rPr>
            </w:pPr>
            <w:r w:rsidRPr="003A5718">
              <w:rPr>
                <w:rFonts w:asciiTheme="minorHAnsi" w:hAnsiTheme="minorHAnsi" w:cstheme="minorHAnsi"/>
                <w:b w:val="0"/>
                <w:sz w:val="22"/>
                <w:szCs w:val="22"/>
              </w:rPr>
              <w:t xml:space="preserve">Homöopathie: Kann ich mein Kind mit Homöopathie behandeln oder doch lieber mit klassischen Arzneimitteln? </w:t>
            </w:r>
          </w:p>
        </w:tc>
        <w:tc>
          <w:tcPr>
            <w:tcW w:w="167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584"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2" w:type="dxa"/>
          </w:tcPr>
          <w:p w:rsidR="003A5718" w:rsidRPr="003A5718" w:rsidRDefault="003A5718" w:rsidP="003A5718">
            <w:pPr>
              <w:autoSpaceDE w:val="0"/>
              <w:autoSpaceDN w:val="0"/>
              <w:adjustRightInd w:val="0"/>
              <w:rPr>
                <w:rFonts w:cstheme="minorHAnsi"/>
                <w:b w:val="0"/>
                <w:color w:val="000000"/>
                <w:sz w:val="24"/>
                <w:szCs w:val="24"/>
              </w:rPr>
            </w:pPr>
            <w:r w:rsidRPr="00B359B6">
              <w:rPr>
                <w:rFonts w:cstheme="minorHAnsi"/>
                <w:b w:val="0"/>
                <w:color w:val="000000"/>
                <w:sz w:val="24"/>
                <w:szCs w:val="24"/>
              </w:rPr>
              <w:t xml:space="preserve">Sauberkeit: Wie erziehe ich mein Kind zur Sauberkeit? Wie viel Sauberkeit ist genug? </w:t>
            </w:r>
          </w:p>
        </w:tc>
        <w:tc>
          <w:tcPr>
            <w:tcW w:w="167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584"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c>
          <w:tcPr>
            <w:cnfStyle w:val="001000000000" w:firstRow="0" w:lastRow="0" w:firstColumn="1" w:lastColumn="0" w:oddVBand="0" w:evenVBand="0" w:oddHBand="0" w:evenHBand="0" w:firstRowFirstColumn="0" w:firstRowLastColumn="0" w:lastRowFirstColumn="0" w:lastRowLastColumn="0"/>
            <w:tcW w:w="5802" w:type="dxa"/>
          </w:tcPr>
          <w:p w:rsidR="003A5718" w:rsidRPr="003A5718" w:rsidRDefault="003A5718" w:rsidP="003A5718">
            <w:pPr>
              <w:autoSpaceDE w:val="0"/>
              <w:autoSpaceDN w:val="0"/>
              <w:adjustRightInd w:val="0"/>
              <w:rPr>
                <w:rFonts w:cstheme="minorHAnsi"/>
                <w:b w:val="0"/>
                <w:color w:val="000000"/>
                <w:sz w:val="24"/>
                <w:szCs w:val="24"/>
              </w:rPr>
            </w:pPr>
            <w:r w:rsidRPr="00B359B6">
              <w:rPr>
                <w:rFonts w:cstheme="minorHAnsi"/>
                <w:b w:val="0"/>
                <w:color w:val="000000"/>
                <w:sz w:val="24"/>
                <w:szCs w:val="24"/>
              </w:rPr>
              <w:t xml:space="preserve">Kindgerechte Ernährung: Was ist gut fürs Kind? Was isst mein Kind? </w:t>
            </w:r>
          </w:p>
        </w:tc>
        <w:tc>
          <w:tcPr>
            <w:tcW w:w="167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584"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02" w:type="dxa"/>
          </w:tcPr>
          <w:p w:rsidR="003A5718" w:rsidRPr="003A5718" w:rsidRDefault="003A5718" w:rsidP="003A5718">
            <w:pPr>
              <w:pStyle w:val="Default"/>
              <w:rPr>
                <w:rFonts w:asciiTheme="minorHAnsi" w:hAnsiTheme="minorHAnsi" w:cstheme="minorHAnsi"/>
                <w:b w:val="0"/>
                <w:sz w:val="22"/>
                <w:szCs w:val="22"/>
              </w:rPr>
            </w:pPr>
            <w:r w:rsidRPr="003A5718">
              <w:rPr>
                <w:rFonts w:asciiTheme="minorHAnsi" w:hAnsiTheme="minorHAnsi" w:cstheme="minorHAnsi"/>
                <w:b w:val="0"/>
                <w:sz w:val="22"/>
                <w:szCs w:val="22"/>
              </w:rPr>
              <w:t xml:space="preserve">Gesunde Ernährung: Ernähren wir uns als Familie gesund? Wie wichtig ist es gemeinsam zu kochen und zu essen? </w:t>
            </w:r>
          </w:p>
        </w:tc>
        <w:tc>
          <w:tcPr>
            <w:tcW w:w="167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584"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A227F9">
        <w:tc>
          <w:tcPr>
            <w:cnfStyle w:val="001000000000" w:firstRow="0" w:lastRow="0" w:firstColumn="1" w:lastColumn="0" w:oddVBand="0" w:evenVBand="0" w:oddHBand="0" w:evenHBand="0" w:firstRowFirstColumn="0" w:firstRowLastColumn="0" w:lastRowFirstColumn="0" w:lastRowLastColumn="0"/>
            <w:tcW w:w="5802" w:type="dxa"/>
          </w:tcPr>
          <w:p w:rsidR="003A5718" w:rsidRPr="003A5718" w:rsidRDefault="003A5718" w:rsidP="003A5718">
            <w:pPr>
              <w:pStyle w:val="Default"/>
              <w:rPr>
                <w:rFonts w:asciiTheme="minorHAnsi" w:hAnsiTheme="minorHAnsi" w:cstheme="minorHAnsi"/>
                <w:b w:val="0"/>
                <w:sz w:val="22"/>
                <w:szCs w:val="22"/>
              </w:rPr>
            </w:pPr>
            <w:r w:rsidRPr="003A5718">
              <w:rPr>
                <w:rFonts w:asciiTheme="minorHAnsi" w:hAnsiTheme="minorHAnsi" w:cstheme="minorHAnsi"/>
                <w:b w:val="0"/>
                <w:sz w:val="22"/>
                <w:szCs w:val="22"/>
              </w:rPr>
              <w:t xml:space="preserve">Vegetarische/vegane Ernährung: Kann ich mein Kind vegetarisch/vegan ernähren? Worauf muss ich achten? </w:t>
            </w:r>
          </w:p>
        </w:tc>
        <w:tc>
          <w:tcPr>
            <w:tcW w:w="167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584"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bl>
    <w:p w:rsidR="00D81B41" w:rsidRDefault="00D81B41"/>
    <w:tbl>
      <w:tblPr>
        <w:tblStyle w:val="Gitternetztabelle4Akzent6"/>
        <w:tblW w:w="0" w:type="auto"/>
        <w:tblLook w:val="04A0" w:firstRow="1" w:lastRow="0" w:firstColumn="1" w:lastColumn="0" w:noHBand="0" w:noVBand="1"/>
      </w:tblPr>
      <w:tblGrid>
        <w:gridCol w:w="5806"/>
        <w:gridCol w:w="1674"/>
        <w:gridCol w:w="1582"/>
      </w:tblGrid>
      <w:tr w:rsidR="0005148F" w:rsidTr="003A57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05148F" w:rsidRDefault="003A5718" w:rsidP="00A227F9">
            <w:r>
              <w:t>Auf Entdeckertour</w:t>
            </w:r>
          </w:p>
        </w:tc>
        <w:tc>
          <w:tcPr>
            <w:tcW w:w="1701" w:type="dxa"/>
          </w:tcPr>
          <w:p w:rsidR="0005148F" w:rsidRDefault="0005148F" w:rsidP="00A227F9">
            <w:pPr>
              <w:cnfStyle w:val="100000000000" w:firstRow="1" w:lastRow="0" w:firstColumn="0" w:lastColumn="0" w:oddVBand="0" w:evenVBand="0" w:oddHBand="0" w:evenHBand="0" w:firstRowFirstColumn="0" w:firstRowLastColumn="0" w:lastRowFirstColumn="0" w:lastRowLastColumn="0"/>
            </w:pPr>
          </w:p>
        </w:tc>
        <w:tc>
          <w:tcPr>
            <w:tcW w:w="1606" w:type="dxa"/>
          </w:tcPr>
          <w:p w:rsidR="0005148F" w:rsidRDefault="0005148F" w:rsidP="00A227F9">
            <w:pPr>
              <w:cnfStyle w:val="100000000000" w:firstRow="1" w:lastRow="0" w:firstColumn="0" w:lastColumn="0" w:oddVBand="0" w:evenVBand="0" w:oddHBand="0" w:evenHBand="0" w:firstRowFirstColumn="0" w:firstRowLastColumn="0" w:lastRowFirstColumn="0" w:lastRowLastColumn="0"/>
            </w:pPr>
          </w:p>
        </w:tc>
      </w:tr>
      <w:tr w:rsidR="003A5718" w:rsidTr="003A5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rPr>
                <w:rFonts w:cstheme="minorHAnsi"/>
                <w:b w:val="0"/>
                <w:sz w:val="24"/>
              </w:rPr>
            </w:pPr>
            <w:r w:rsidRPr="003A5718">
              <w:rPr>
                <w:rFonts w:cstheme="minorHAnsi"/>
                <w:b w:val="0"/>
                <w:sz w:val="24"/>
              </w:rPr>
              <w:t>Bildungsfahrt zum Zoo – Informationen zu den Tieren</w:t>
            </w:r>
          </w:p>
        </w:tc>
        <w:tc>
          <w:tcPr>
            <w:tcW w:w="170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3A5718">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rPr>
                <w:rFonts w:cstheme="minorHAnsi"/>
                <w:b w:val="0"/>
                <w:sz w:val="24"/>
              </w:rPr>
            </w:pPr>
            <w:r w:rsidRPr="003A5718">
              <w:rPr>
                <w:rFonts w:cstheme="minorHAnsi"/>
                <w:b w:val="0"/>
                <w:sz w:val="24"/>
              </w:rPr>
              <w:t>Besichtigung eines Bauernhofes – Betriebserkundung</w:t>
            </w:r>
          </w:p>
        </w:tc>
        <w:tc>
          <w:tcPr>
            <w:tcW w:w="170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3A5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rPr>
                <w:rFonts w:cstheme="minorHAnsi"/>
                <w:b w:val="0"/>
                <w:sz w:val="24"/>
              </w:rPr>
            </w:pPr>
            <w:r w:rsidRPr="003A5718">
              <w:rPr>
                <w:rFonts w:cstheme="minorHAnsi"/>
                <w:b w:val="0"/>
                <w:sz w:val="24"/>
              </w:rPr>
              <w:t>Erkundung eines Spielplatzes – Förderung der Grobmotorik</w:t>
            </w:r>
          </w:p>
        </w:tc>
        <w:tc>
          <w:tcPr>
            <w:tcW w:w="170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3A5718">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rPr>
                <w:rFonts w:cstheme="minorHAnsi"/>
                <w:b w:val="0"/>
                <w:sz w:val="24"/>
              </w:rPr>
            </w:pPr>
            <w:r w:rsidRPr="003A5718">
              <w:rPr>
                <w:rFonts w:cstheme="minorHAnsi"/>
                <w:b w:val="0"/>
                <w:sz w:val="24"/>
              </w:rPr>
              <w:t xml:space="preserve">Kneippanlage – Förderung der körperlichen Wahrnehmung </w:t>
            </w:r>
          </w:p>
        </w:tc>
        <w:tc>
          <w:tcPr>
            <w:tcW w:w="170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3A5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rPr>
                <w:rFonts w:cstheme="minorHAnsi"/>
                <w:b w:val="0"/>
                <w:sz w:val="24"/>
              </w:rPr>
            </w:pPr>
            <w:r w:rsidRPr="003A5718">
              <w:rPr>
                <w:rFonts w:cstheme="minorHAnsi"/>
                <w:b w:val="0"/>
                <w:sz w:val="24"/>
              </w:rPr>
              <w:t xml:space="preserve">Besuch vom Imker – Informationen über Bienen und Honig </w:t>
            </w:r>
          </w:p>
        </w:tc>
        <w:tc>
          <w:tcPr>
            <w:tcW w:w="170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3A5718">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rPr>
                <w:rFonts w:cstheme="minorHAnsi"/>
                <w:b w:val="0"/>
                <w:sz w:val="24"/>
              </w:rPr>
            </w:pPr>
            <w:r w:rsidRPr="003A5718">
              <w:rPr>
                <w:rFonts w:cstheme="minorHAnsi"/>
                <w:b w:val="0"/>
                <w:sz w:val="24"/>
              </w:rPr>
              <w:t xml:space="preserve">Wasserspielplatz erkunden – das Element Wasser mit allen Sinnen kennen lernen </w:t>
            </w:r>
          </w:p>
        </w:tc>
        <w:tc>
          <w:tcPr>
            <w:tcW w:w="170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3A5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rPr>
                <w:rFonts w:cstheme="minorHAnsi"/>
                <w:b w:val="0"/>
                <w:sz w:val="24"/>
              </w:rPr>
            </w:pPr>
            <w:r w:rsidRPr="003A5718">
              <w:rPr>
                <w:rFonts w:cstheme="minorHAnsi"/>
                <w:b w:val="0"/>
                <w:sz w:val="24"/>
              </w:rPr>
              <w:t xml:space="preserve">Besichtigung einer Schäferei – Betriebserkundung </w:t>
            </w:r>
          </w:p>
        </w:tc>
        <w:tc>
          <w:tcPr>
            <w:tcW w:w="170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3A5718">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rPr>
                <w:rFonts w:cstheme="minorHAnsi"/>
                <w:b w:val="0"/>
                <w:sz w:val="24"/>
              </w:rPr>
            </w:pPr>
            <w:r w:rsidRPr="003A5718">
              <w:rPr>
                <w:rFonts w:cstheme="minorHAnsi"/>
                <w:b w:val="0"/>
                <w:sz w:val="24"/>
              </w:rPr>
              <w:t xml:space="preserve">Besuch einer Stadtbibliothek/Bücherei – kennenlernen von altersgerechten Medien und sinnvoller Umgang </w:t>
            </w:r>
          </w:p>
        </w:tc>
        <w:tc>
          <w:tcPr>
            <w:tcW w:w="170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3A5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rPr>
                <w:rFonts w:cstheme="minorHAnsi"/>
                <w:b w:val="0"/>
                <w:sz w:val="24"/>
              </w:rPr>
            </w:pPr>
            <w:r w:rsidRPr="003A5718">
              <w:rPr>
                <w:rFonts w:cstheme="minorHAnsi"/>
                <w:b w:val="0"/>
                <w:sz w:val="24"/>
              </w:rPr>
              <w:t>Erkundung des Pfarrgartens – Förderung der Sinneswahrnehmung</w:t>
            </w:r>
          </w:p>
        </w:tc>
        <w:tc>
          <w:tcPr>
            <w:tcW w:w="1701"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100000" w:firstRow="0" w:lastRow="0" w:firstColumn="0" w:lastColumn="0" w:oddVBand="0" w:evenVBand="0" w:oddHBand="1"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r w:rsidR="003A5718" w:rsidTr="003A5718">
        <w:tc>
          <w:tcPr>
            <w:cnfStyle w:val="001000000000" w:firstRow="0" w:lastRow="0" w:firstColumn="1" w:lastColumn="0" w:oddVBand="0" w:evenVBand="0" w:oddHBand="0" w:evenHBand="0" w:firstRowFirstColumn="0" w:firstRowLastColumn="0" w:lastRowFirstColumn="0" w:lastRowLastColumn="0"/>
            <w:tcW w:w="5920" w:type="dxa"/>
          </w:tcPr>
          <w:p w:rsidR="003A5718" w:rsidRPr="003A5718" w:rsidRDefault="003A5718" w:rsidP="003A5718">
            <w:pPr>
              <w:rPr>
                <w:rFonts w:cstheme="minorHAnsi"/>
                <w:b w:val="0"/>
                <w:sz w:val="24"/>
              </w:rPr>
            </w:pPr>
          </w:p>
        </w:tc>
        <w:tc>
          <w:tcPr>
            <w:tcW w:w="1701"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c>
          <w:tcPr>
            <w:tcW w:w="1606" w:type="dxa"/>
          </w:tcPr>
          <w:p w:rsidR="003A5718" w:rsidRPr="0014459B" w:rsidRDefault="003A5718" w:rsidP="003A5718">
            <w:pPr>
              <w:cnfStyle w:val="000000000000" w:firstRow="0" w:lastRow="0" w:firstColumn="0" w:lastColumn="0" w:oddVBand="0" w:evenVBand="0" w:oddHBand="0" w:evenHBand="0" w:firstRowFirstColumn="0" w:firstRowLastColumn="0" w:lastRowFirstColumn="0" w:lastRowLastColumn="0"/>
              <w:rPr>
                <w:rFonts w:cstheme="minorHAnsi"/>
                <w:sz w:val="24"/>
              </w:rPr>
            </w:pPr>
            <w:r w:rsidRPr="0014459B">
              <w:rPr>
                <w:rFonts w:cstheme="minorHAnsi"/>
                <w:color w:val="000000" w:themeColor="text1"/>
                <w:sz w:val="28"/>
              </w:rPr>
              <w:fldChar w:fldCharType="begin">
                <w:ffData>
                  <w:name w:val="Text1"/>
                  <w:enabled/>
                  <w:calcOnExit w:val="0"/>
                  <w:textInput/>
                </w:ffData>
              </w:fldChar>
            </w:r>
            <w:r w:rsidRPr="0014459B">
              <w:rPr>
                <w:rFonts w:cstheme="minorHAnsi"/>
                <w:color w:val="000000" w:themeColor="text1"/>
                <w:sz w:val="28"/>
              </w:rPr>
              <w:instrText xml:space="preserve"> FORMTEXT </w:instrText>
            </w:r>
            <w:r w:rsidRPr="0014459B">
              <w:rPr>
                <w:rFonts w:cstheme="minorHAnsi"/>
                <w:color w:val="000000" w:themeColor="text1"/>
                <w:sz w:val="28"/>
              </w:rPr>
            </w:r>
            <w:r w:rsidRPr="0014459B">
              <w:rPr>
                <w:rFonts w:cstheme="minorHAnsi"/>
                <w:color w:val="000000" w:themeColor="text1"/>
                <w:sz w:val="28"/>
              </w:rPr>
              <w:fldChar w:fldCharType="separate"/>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noProof/>
                <w:color w:val="000000" w:themeColor="text1"/>
                <w:sz w:val="28"/>
              </w:rPr>
              <w:t> </w:t>
            </w:r>
            <w:r w:rsidRPr="0014459B">
              <w:rPr>
                <w:rFonts w:cstheme="minorHAnsi"/>
                <w:color w:val="000000" w:themeColor="text1"/>
                <w:sz w:val="28"/>
              </w:rPr>
              <w:fldChar w:fldCharType="end"/>
            </w:r>
          </w:p>
        </w:tc>
      </w:tr>
    </w:tbl>
    <w:p w:rsidR="0005148F" w:rsidRDefault="0005148F"/>
    <w:p w:rsidR="00D81B41" w:rsidRDefault="00D81B41"/>
    <w:sectPr w:rsidR="00D81B41" w:rsidSect="003A5718">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B41"/>
    <w:rsid w:val="0005148F"/>
    <w:rsid w:val="000910F3"/>
    <w:rsid w:val="0023537E"/>
    <w:rsid w:val="003A5718"/>
    <w:rsid w:val="00802F02"/>
    <w:rsid w:val="009A0362"/>
    <w:rsid w:val="00A227F9"/>
    <w:rsid w:val="00D457CF"/>
    <w:rsid w:val="00D81B41"/>
    <w:rsid w:val="00E203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472A5"/>
  <w15:chartTrackingRefBased/>
  <w15:docId w15:val="{2698680A-75C2-4BCF-8FF1-DEB66AE21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1B41"/>
  </w:style>
  <w:style w:type="paragraph" w:styleId="berschrift1">
    <w:name w:val="heading 1"/>
    <w:basedOn w:val="Standard"/>
    <w:next w:val="Standard"/>
    <w:link w:val="berschrift1Zchn"/>
    <w:uiPriority w:val="9"/>
    <w:qFormat/>
    <w:rsid w:val="00E203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203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E203DC"/>
    <w:rPr>
      <w:rFonts w:eastAsia="Times New Roman" w:cs="Times New Roman"/>
      <w:szCs w:val="20"/>
      <w:lang w:eastAsia="de-DE"/>
    </w:rPr>
  </w:style>
  <w:style w:type="character" w:customStyle="1" w:styleId="berschrift1Zchn">
    <w:name w:val="Überschrift 1 Zchn"/>
    <w:basedOn w:val="Absatz-Standardschriftart"/>
    <w:link w:val="berschrift1"/>
    <w:uiPriority w:val="9"/>
    <w:rsid w:val="00E203DC"/>
    <w:rPr>
      <w:rFonts w:asciiTheme="majorHAnsi" w:eastAsiaTheme="majorEastAsia" w:hAnsiTheme="majorHAnsi" w:cstheme="majorBidi"/>
      <w:b/>
      <w:bCs/>
      <w:color w:val="365F91" w:themeColor="accent1" w:themeShade="BF"/>
      <w:sz w:val="28"/>
      <w:szCs w:val="28"/>
      <w:lang w:eastAsia="ar-SA"/>
    </w:rPr>
  </w:style>
  <w:style w:type="character" w:customStyle="1" w:styleId="berschrift2Zchn">
    <w:name w:val="Überschrift 2 Zchn"/>
    <w:basedOn w:val="Absatz-Standardschriftart"/>
    <w:link w:val="berschrift2"/>
    <w:uiPriority w:val="9"/>
    <w:rsid w:val="00E203DC"/>
    <w:rPr>
      <w:rFonts w:asciiTheme="majorHAnsi" w:eastAsiaTheme="majorEastAsia" w:hAnsiTheme="majorHAnsi" w:cstheme="majorBidi"/>
      <w:b/>
      <w:bCs/>
      <w:color w:val="4F81BD" w:themeColor="accent1"/>
      <w:sz w:val="26"/>
      <w:szCs w:val="26"/>
      <w:lang w:eastAsia="ar-SA"/>
    </w:rPr>
  </w:style>
  <w:style w:type="paragraph" w:styleId="Untertitel">
    <w:name w:val="Subtitle"/>
    <w:basedOn w:val="Standard"/>
    <w:next w:val="Standard"/>
    <w:link w:val="UntertitelZchn"/>
    <w:uiPriority w:val="11"/>
    <w:qFormat/>
    <w:rsid w:val="00E203DC"/>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E203DC"/>
    <w:rPr>
      <w:rFonts w:asciiTheme="majorHAnsi" w:eastAsiaTheme="majorEastAsia" w:hAnsiTheme="majorHAnsi" w:cstheme="majorBidi"/>
      <w:i/>
      <w:iCs/>
      <w:color w:val="4F81BD" w:themeColor="accent1"/>
      <w:spacing w:val="15"/>
      <w:sz w:val="24"/>
      <w:szCs w:val="24"/>
      <w:lang w:eastAsia="ar-SA"/>
    </w:rPr>
  </w:style>
  <w:style w:type="character" w:styleId="Fett">
    <w:name w:val="Strong"/>
    <w:basedOn w:val="Absatz-Standardschriftart"/>
    <w:uiPriority w:val="22"/>
    <w:qFormat/>
    <w:rsid w:val="00E203DC"/>
    <w:rPr>
      <w:b/>
      <w:bCs/>
    </w:rPr>
  </w:style>
  <w:style w:type="paragraph" w:styleId="Listenabsatz">
    <w:name w:val="List Paragraph"/>
    <w:basedOn w:val="Standard"/>
    <w:uiPriority w:val="34"/>
    <w:qFormat/>
    <w:rsid w:val="00E203DC"/>
    <w:pPr>
      <w:ind w:left="720"/>
      <w:contextualSpacing/>
    </w:pPr>
    <w:rPr>
      <w:rFonts w:eastAsia="Times New Roman" w:cs="Times New Roman"/>
      <w:lang w:eastAsia="de-DE"/>
    </w:rPr>
  </w:style>
  <w:style w:type="paragraph" w:styleId="Kopfzeile">
    <w:name w:val="header"/>
    <w:basedOn w:val="Standard"/>
    <w:link w:val="KopfzeileZchn"/>
    <w:uiPriority w:val="99"/>
    <w:unhideWhenUsed/>
    <w:rsid w:val="00D81B4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81B41"/>
  </w:style>
  <w:style w:type="table" w:styleId="Tabellenraster">
    <w:name w:val="Table Grid"/>
    <w:basedOn w:val="NormaleTabelle"/>
    <w:uiPriority w:val="59"/>
    <w:rsid w:val="00D81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4Akzent1">
    <w:name w:val="Grid Table 4 Accent 1"/>
    <w:basedOn w:val="NormaleTabelle"/>
    <w:uiPriority w:val="49"/>
    <w:rsid w:val="00D81B4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1hellAkzent1">
    <w:name w:val="Grid Table 1 Light Accent 1"/>
    <w:basedOn w:val="NormaleTabelle"/>
    <w:uiPriority w:val="46"/>
    <w:rsid w:val="00D81B41"/>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4Akzent2">
    <w:name w:val="Grid Table 4 Accent 2"/>
    <w:basedOn w:val="NormaleTabelle"/>
    <w:uiPriority w:val="49"/>
    <w:rsid w:val="00D81B4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Default">
    <w:name w:val="Default"/>
    <w:rsid w:val="00D81B41"/>
    <w:pPr>
      <w:autoSpaceDE w:val="0"/>
      <w:autoSpaceDN w:val="0"/>
      <w:adjustRightInd w:val="0"/>
      <w:spacing w:after="0" w:line="240" w:lineRule="auto"/>
    </w:pPr>
    <w:rPr>
      <w:rFonts w:ascii="Arial" w:hAnsi="Arial" w:cs="Arial"/>
      <w:color w:val="000000"/>
      <w:sz w:val="24"/>
      <w:szCs w:val="24"/>
    </w:rPr>
  </w:style>
  <w:style w:type="table" w:styleId="Gitternetztabelle4Akzent3">
    <w:name w:val="Grid Table 4 Accent 3"/>
    <w:basedOn w:val="NormaleTabelle"/>
    <w:uiPriority w:val="49"/>
    <w:rsid w:val="00D81B4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4Akzent4">
    <w:name w:val="Grid Table 4 Accent 4"/>
    <w:basedOn w:val="NormaleTabelle"/>
    <w:uiPriority w:val="49"/>
    <w:rsid w:val="00D81B41"/>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4Akzent5">
    <w:name w:val="Grid Table 4 Accent 5"/>
    <w:basedOn w:val="NormaleTabelle"/>
    <w:uiPriority w:val="49"/>
    <w:rsid w:val="00D81B41"/>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4Akzent6">
    <w:name w:val="Grid Table 4 Accent 6"/>
    <w:basedOn w:val="NormaleTabelle"/>
    <w:uiPriority w:val="49"/>
    <w:rsid w:val="003A5718"/>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1969</Words>
  <Characters>12407</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
    </vt:vector>
  </TitlesOfParts>
  <Company>Bistum Augsburg</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Gentner Kerstin</dc:creator>
  <cp:keywords/>
  <dc:description/>
  <cp:lastModifiedBy>Gentner Kerstin</cp:lastModifiedBy>
  <cp:revision>3</cp:revision>
  <dcterms:created xsi:type="dcterms:W3CDTF">2022-10-05T10:34:00Z</dcterms:created>
  <dcterms:modified xsi:type="dcterms:W3CDTF">2022-10-06T10:41:00Z</dcterms:modified>
</cp:coreProperties>
</file>